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504"/>
      </w:tblGrid>
      <w:tr w:rsidR="00092560" w:rsidTr="000E79E8">
        <w:trPr>
          <w:tblCellSpacing w:w="0" w:type="dxa"/>
        </w:trPr>
        <w:tc>
          <w:tcPr>
            <w:tcW w:w="0" w:type="auto"/>
            <w:vAlign w:val="center"/>
            <w:hideMark/>
          </w:tcPr>
          <w:p w:rsidR="00092560" w:rsidRDefault="00092560" w:rsidP="000E79E8">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2016/2017 </w:t>
            </w:r>
          </w:p>
        </w:tc>
      </w:tr>
      <w:tr w:rsidR="00092560" w:rsidTr="000E79E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92560" w:rsidTr="000E79E8">
              <w:trPr>
                <w:tblCellSpacing w:w="0" w:type="dxa"/>
              </w:trPr>
              <w:tc>
                <w:tcPr>
                  <w:tcW w:w="0" w:type="auto"/>
                  <w:vAlign w:val="center"/>
                  <w:hideMark/>
                </w:tcPr>
                <w:p w:rsidR="00092560" w:rsidRDefault="00092560" w:rsidP="000E79E8">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92560" w:rsidRDefault="00092560" w:rsidP="000E79E8">
                  <w:pPr>
                    <w:rPr>
                      <w:rFonts w:ascii="Arial" w:eastAsia="Times New Roman" w:hAnsi="Arial" w:cs="Arial"/>
                      <w:sz w:val="21"/>
                      <w:szCs w:val="21"/>
                    </w:rPr>
                  </w:pPr>
                </w:p>
              </w:tc>
              <w:tc>
                <w:tcPr>
                  <w:tcW w:w="0" w:type="auto"/>
                  <w:vAlign w:val="center"/>
                  <w:hideMark/>
                </w:tcPr>
                <w:p w:rsidR="00092560" w:rsidRDefault="00092560" w:rsidP="000E79E8">
                  <w:pPr>
                    <w:rPr>
                      <w:rFonts w:ascii="Arial" w:eastAsia="Times New Roman" w:hAnsi="Arial" w:cs="Arial"/>
                      <w:sz w:val="21"/>
                      <w:szCs w:val="21"/>
                    </w:rPr>
                  </w:pPr>
                  <w:r>
                    <w:rPr>
                      <w:rFonts w:ascii="Arial" w:eastAsia="Times New Roman" w:hAnsi="Arial" w:cs="Arial"/>
                      <w:sz w:val="21"/>
                      <w:szCs w:val="21"/>
                    </w:rPr>
                    <w:t xml:space="preserve">PR004274/2016 </w:t>
                  </w:r>
                </w:p>
              </w:tc>
            </w:tr>
            <w:tr w:rsidR="00092560" w:rsidTr="000E79E8">
              <w:trPr>
                <w:tblCellSpacing w:w="0" w:type="dxa"/>
              </w:trPr>
              <w:tc>
                <w:tcPr>
                  <w:tcW w:w="0" w:type="auto"/>
                  <w:vAlign w:val="center"/>
                  <w:hideMark/>
                </w:tcPr>
                <w:p w:rsidR="00092560" w:rsidRDefault="00092560" w:rsidP="000E79E8">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92560" w:rsidRDefault="00092560" w:rsidP="000E79E8">
                  <w:pPr>
                    <w:rPr>
                      <w:rFonts w:ascii="Arial" w:eastAsia="Times New Roman" w:hAnsi="Arial" w:cs="Arial"/>
                      <w:sz w:val="21"/>
                      <w:szCs w:val="21"/>
                    </w:rPr>
                  </w:pPr>
                </w:p>
              </w:tc>
              <w:tc>
                <w:tcPr>
                  <w:tcW w:w="0" w:type="auto"/>
                  <w:vAlign w:val="center"/>
                  <w:hideMark/>
                </w:tcPr>
                <w:p w:rsidR="00092560" w:rsidRDefault="00092560" w:rsidP="000E79E8">
                  <w:pPr>
                    <w:rPr>
                      <w:rFonts w:ascii="Arial" w:eastAsia="Times New Roman" w:hAnsi="Arial" w:cs="Arial"/>
                      <w:sz w:val="21"/>
                      <w:szCs w:val="21"/>
                    </w:rPr>
                  </w:pPr>
                  <w:r>
                    <w:rPr>
                      <w:rFonts w:ascii="Arial" w:eastAsia="Times New Roman" w:hAnsi="Arial" w:cs="Arial"/>
                      <w:sz w:val="21"/>
                      <w:szCs w:val="21"/>
                    </w:rPr>
                    <w:t xml:space="preserve">13/10/2016 </w:t>
                  </w:r>
                </w:p>
              </w:tc>
            </w:tr>
            <w:tr w:rsidR="00092560" w:rsidTr="000E79E8">
              <w:trPr>
                <w:tblCellSpacing w:w="0" w:type="dxa"/>
              </w:trPr>
              <w:tc>
                <w:tcPr>
                  <w:tcW w:w="0" w:type="auto"/>
                  <w:vAlign w:val="center"/>
                  <w:hideMark/>
                </w:tcPr>
                <w:p w:rsidR="00092560" w:rsidRDefault="00092560" w:rsidP="000E79E8">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92560" w:rsidRDefault="00092560" w:rsidP="000E79E8">
                  <w:pPr>
                    <w:rPr>
                      <w:rFonts w:ascii="Arial" w:eastAsia="Times New Roman" w:hAnsi="Arial" w:cs="Arial"/>
                      <w:sz w:val="21"/>
                      <w:szCs w:val="21"/>
                    </w:rPr>
                  </w:pPr>
                </w:p>
              </w:tc>
              <w:tc>
                <w:tcPr>
                  <w:tcW w:w="0" w:type="auto"/>
                  <w:vAlign w:val="center"/>
                  <w:hideMark/>
                </w:tcPr>
                <w:p w:rsidR="00092560" w:rsidRDefault="00092560" w:rsidP="000E79E8">
                  <w:pPr>
                    <w:rPr>
                      <w:rFonts w:ascii="Arial" w:eastAsia="Times New Roman" w:hAnsi="Arial" w:cs="Arial"/>
                      <w:sz w:val="21"/>
                      <w:szCs w:val="21"/>
                    </w:rPr>
                  </w:pPr>
                  <w:r>
                    <w:rPr>
                      <w:rFonts w:ascii="Arial" w:eastAsia="Times New Roman" w:hAnsi="Arial" w:cs="Arial"/>
                      <w:sz w:val="21"/>
                      <w:szCs w:val="21"/>
                    </w:rPr>
                    <w:t xml:space="preserve">MR069417/2016 </w:t>
                  </w:r>
                </w:p>
              </w:tc>
            </w:tr>
            <w:tr w:rsidR="00092560" w:rsidTr="000E79E8">
              <w:trPr>
                <w:tblCellSpacing w:w="0" w:type="dxa"/>
              </w:trPr>
              <w:tc>
                <w:tcPr>
                  <w:tcW w:w="0" w:type="auto"/>
                  <w:vAlign w:val="center"/>
                  <w:hideMark/>
                </w:tcPr>
                <w:p w:rsidR="00092560" w:rsidRDefault="00092560" w:rsidP="000E79E8">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92560" w:rsidRDefault="00092560" w:rsidP="000E79E8">
                  <w:pPr>
                    <w:rPr>
                      <w:rFonts w:ascii="Arial" w:eastAsia="Times New Roman" w:hAnsi="Arial" w:cs="Arial"/>
                      <w:sz w:val="21"/>
                      <w:szCs w:val="21"/>
                    </w:rPr>
                  </w:pPr>
                </w:p>
              </w:tc>
              <w:tc>
                <w:tcPr>
                  <w:tcW w:w="0" w:type="auto"/>
                  <w:vAlign w:val="center"/>
                  <w:hideMark/>
                </w:tcPr>
                <w:p w:rsidR="00092560" w:rsidRDefault="00092560" w:rsidP="000E79E8">
                  <w:pPr>
                    <w:rPr>
                      <w:rFonts w:ascii="Arial" w:eastAsia="Times New Roman" w:hAnsi="Arial" w:cs="Arial"/>
                      <w:sz w:val="21"/>
                      <w:szCs w:val="21"/>
                    </w:rPr>
                  </w:pPr>
                  <w:r>
                    <w:rPr>
                      <w:rFonts w:ascii="Arial" w:eastAsia="Times New Roman" w:hAnsi="Arial" w:cs="Arial"/>
                      <w:sz w:val="21"/>
                      <w:szCs w:val="21"/>
                    </w:rPr>
                    <w:t xml:space="preserve">46318.004476/2016-12 </w:t>
                  </w:r>
                </w:p>
              </w:tc>
            </w:tr>
            <w:tr w:rsidR="00092560" w:rsidTr="000E79E8">
              <w:trPr>
                <w:tblCellSpacing w:w="0" w:type="dxa"/>
              </w:trPr>
              <w:tc>
                <w:tcPr>
                  <w:tcW w:w="0" w:type="auto"/>
                  <w:vAlign w:val="center"/>
                  <w:hideMark/>
                </w:tcPr>
                <w:p w:rsidR="00092560" w:rsidRDefault="00092560" w:rsidP="000E79E8">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92560" w:rsidRDefault="00092560" w:rsidP="000E79E8">
                  <w:pPr>
                    <w:rPr>
                      <w:rFonts w:ascii="Arial" w:eastAsia="Times New Roman" w:hAnsi="Arial" w:cs="Arial"/>
                      <w:sz w:val="21"/>
                      <w:szCs w:val="21"/>
                    </w:rPr>
                  </w:pPr>
                </w:p>
              </w:tc>
              <w:tc>
                <w:tcPr>
                  <w:tcW w:w="0" w:type="auto"/>
                  <w:vAlign w:val="center"/>
                  <w:hideMark/>
                </w:tcPr>
                <w:p w:rsidR="00092560" w:rsidRDefault="00092560" w:rsidP="000E79E8">
                  <w:pPr>
                    <w:rPr>
                      <w:rFonts w:ascii="Arial" w:eastAsia="Times New Roman" w:hAnsi="Arial" w:cs="Arial"/>
                      <w:sz w:val="21"/>
                      <w:szCs w:val="21"/>
                    </w:rPr>
                  </w:pPr>
                  <w:r>
                    <w:rPr>
                      <w:rFonts w:ascii="Arial" w:eastAsia="Times New Roman" w:hAnsi="Arial" w:cs="Arial"/>
                      <w:sz w:val="21"/>
                      <w:szCs w:val="21"/>
                    </w:rPr>
                    <w:t xml:space="preserve">11/10/2016 </w:t>
                  </w:r>
                </w:p>
              </w:tc>
            </w:tr>
          </w:tbl>
          <w:p w:rsidR="00092560" w:rsidRDefault="00092560" w:rsidP="000E79E8">
            <w:pPr>
              <w:rPr>
                <w:rFonts w:eastAsia="Times New Roman"/>
              </w:rPr>
            </w:pPr>
          </w:p>
          <w:p w:rsidR="00092560" w:rsidRDefault="00092560" w:rsidP="000E79E8">
            <w:pPr>
              <w:pStyle w:val="NormalWeb"/>
            </w:pPr>
            <w:r>
              <w:rPr>
                <w:b/>
                <w:bCs/>
              </w:rPr>
              <w:t xml:space="preserve">Confira a autenticidade no endereço http://www3.mte.gov.br/sistemas/mediador/. </w:t>
            </w:r>
          </w:p>
          <w:p w:rsidR="00092560" w:rsidRDefault="00092560" w:rsidP="000E79E8">
            <w:pPr>
              <w:rPr>
                <w:rFonts w:eastAsia="Times New Roman"/>
              </w:rPr>
            </w:pPr>
          </w:p>
        </w:tc>
      </w:tr>
      <w:tr w:rsidR="00092560" w:rsidTr="000E79E8">
        <w:trPr>
          <w:tblCellSpacing w:w="0" w:type="dxa"/>
        </w:trPr>
        <w:tc>
          <w:tcPr>
            <w:tcW w:w="0" w:type="auto"/>
            <w:vAlign w:val="center"/>
          </w:tcPr>
          <w:p w:rsidR="00092560" w:rsidRDefault="00092560" w:rsidP="000E79E8">
            <w:pPr>
              <w:pStyle w:val="NormalWeb"/>
              <w:rPr>
                <w:rFonts w:ascii="Arial" w:hAnsi="Arial" w:cs="Arial"/>
                <w:sz w:val="21"/>
                <w:szCs w:val="21"/>
              </w:rPr>
            </w:pPr>
            <w:r>
              <w:rPr>
                <w:rFonts w:ascii="Arial" w:hAnsi="Arial" w:cs="Arial"/>
                <w:sz w:val="21"/>
                <w:szCs w:val="21"/>
              </w:rPr>
              <w:t xml:space="preserve">SIND DOS ESTAB PART DE ENSINO DO NOROESTE DO ESTADO PR, CNPJ n. 85.447.290/0001-79, neste ato </w:t>
            </w:r>
            <w:proofErr w:type="gramStart"/>
            <w:r>
              <w:rPr>
                <w:rFonts w:ascii="Arial" w:hAnsi="Arial" w:cs="Arial"/>
                <w:sz w:val="21"/>
                <w:szCs w:val="21"/>
              </w:rPr>
              <w:t>representado(</w:t>
            </w:r>
            <w:proofErr w:type="gramEnd"/>
            <w:r>
              <w:rPr>
                <w:rFonts w:ascii="Arial" w:hAnsi="Arial" w:cs="Arial"/>
                <w:sz w:val="21"/>
                <w:szCs w:val="21"/>
              </w:rPr>
              <w:t xml:space="preserve">a) por seu Presidente, </w:t>
            </w:r>
            <w:proofErr w:type="spellStart"/>
            <w:r>
              <w:rPr>
                <w:rFonts w:ascii="Arial" w:hAnsi="Arial" w:cs="Arial"/>
                <w:sz w:val="21"/>
                <w:szCs w:val="21"/>
              </w:rPr>
              <w:t>Sr</w:t>
            </w:r>
            <w:proofErr w:type="spellEnd"/>
            <w:r>
              <w:rPr>
                <w:rFonts w:ascii="Arial" w:hAnsi="Arial" w:cs="Arial"/>
                <w:sz w:val="21"/>
                <w:szCs w:val="21"/>
              </w:rPr>
              <w:t>(a). JOSE CARLOS BARBIERI;</w:t>
            </w:r>
            <w:r>
              <w:rPr>
                <w:rFonts w:ascii="Arial" w:hAnsi="Arial" w:cs="Arial"/>
                <w:sz w:val="21"/>
                <w:szCs w:val="21"/>
              </w:rPr>
              <w:br/>
              <w:t>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 xml:space="preserve">SIND DOS TRABALHADORES EM ESTAB DE ENSINO DE MARINGA, CNPJ n. 78.846.250/0001-34, neste ato </w:t>
            </w:r>
            <w:proofErr w:type="gramStart"/>
            <w:r>
              <w:rPr>
                <w:rFonts w:ascii="Arial" w:hAnsi="Arial" w:cs="Arial"/>
                <w:sz w:val="21"/>
                <w:szCs w:val="21"/>
              </w:rPr>
              <w:t>representado(</w:t>
            </w:r>
            <w:proofErr w:type="gramEnd"/>
            <w:r>
              <w:rPr>
                <w:rFonts w:ascii="Arial" w:hAnsi="Arial" w:cs="Arial"/>
                <w:sz w:val="21"/>
                <w:szCs w:val="21"/>
              </w:rPr>
              <w:t xml:space="preserve">a) por seu Presidente, </w:t>
            </w:r>
            <w:proofErr w:type="spellStart"/>
            <w:r>
              <w:rPr>
                <w:rFonts w:ascii="Arial" w:hAnsi="Arial" w:cs="Arial"/>
                <w:sz w:val="21"/>
                <w:szCs w:val="21"/>
              </w:rPr>
              <w:t>Sr</w:t>
            </w:r>
            <w:proofErr w:type="spellEnd"/>
            <w:r>
              <w:rPr>
                <w:rFonts w:ascii="Arial" w:hAnsi="Arial" w:cs="Arial"/>
                <w:sz w:val="21"/>
                <w:szCs w:val="21"/>
              </w:rPr>
              <w:t>(a). JOSE MARIA DE OLIVEIRA MARQUES;</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 xml:space="preserve">As partes fixam a vigência da presente Convenção Coletiva de Trabalho no período de 01º de março de 2016 a 28 de fevereiro de 2017 e a data-base da categoria em 01º de março.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A presente Convenção Coletiva de Trabalho abrangerá a</w:t>
            </w:r>
            <w:proofErr w:type="gramStart"/>
            <w:r>
              <w:rPr>
                <w:rFonts w:ascii="Arial" w:hAnsi="Arial" w:cs="Arial"/>
                <w:sz w:val="21"/>
                <w:szCs w:val="21"/>
              </w:rPr>
              <w:t xml:space="preserve">(s) categoria(s) </w:t>
            </w:r>
            <w:r>
              <w:rPr>
                <w:rFonts w:ascii="Arial" w:hAnsi="Arial" w:cs="Arial"/>
                <w:b/>
                <w:bCs/>
                <w:sz w:val="21"/>
                <w:szCs w:val="21"/>
              </w:rPr>
              <w:t>Profissionais dos Trabalhadores em Estabelecimentos de Ensino, plano da CNTEEC</w:t>
            </w:r>
            <w:r>
              <w:rPr>
                <w:rFonts w:ascii="Arial" w:hAnsi="Arial" w:cs="Arial"/>
                <w:sz w:val="21"/>
                <w:szCs w:val="21"/>
              </w:rPr>
              <w:t xml:space="preserve">, com abrangência territorial em </w:t>
            </w:r>
            <w:r>
              <w:rPr>
                <w:rFonts w:ascii="Arial" w:hAnsi="Arial" w:cs="Arial"/>
                <w:b/>
                <w:bCs/>
                <w:sz w:val="21"/>
                <w:szCs w:val="21"/>
              </w:rPr>
              <w:t>Maringá/</w:t>
            </w:r>
            <w:proofErr w:type="gramEnd"/>
            <w:r>
              <w:rPr>
                <w:rFonts w:ascii="Arial" w:hAnsi="Arial" w:cs="Arial"/>
                <w:b/>
                <w:bCs/>
                <w:sz w:val="21"/>
                <w:szCs w:val="21"/>
              </w:rPr>
              <w:t>PR</w:t>
            </w:r>
            <w:r>
              <w:rPr>
                <w:rFonts w:ascii="Arial" w:hAnsi="Arial" w:cs="Arial"/>
                <w:sz w:val="21"/>
                <w:szCs w:val="21"/>
              </w:rPr>
              <w:t xml:space="preserve">. </w:t>
            </w:r>
          </w:p>
          <w:p w:rsidR="00092560" w:rsidRDefault="00092560" w:rsidP="000E79E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proofErr w:type="gramStart"/>
            <w:r>
              <w:rPr>
                <w:rFonts w:ascii="Arial" w:eastAsia="Times New Roman" w:hAnsi="Arial" w:cs="Arial"/>
                <w:b/>
                <w:bCs/>
                <w:sz w:val="21"/>
                <w:szCs w:val="21"/>
              </w:rPr>
              <w:br/>
            </w:r>
            <w:proofErr w:type="gramEnd"/>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TERCEIRA - PISOS SALARIAIS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r>
              <w:t> </w:t>
            </w:r>
          </w:p>
          <w:p w:rsidR="00092560" w:rsidRDefault="00092560" w:rsidP="000E79E8">
            <w:pPr>
              <w:pStyle w:val="NormalWeb"/>
              <w:rPr>
                <w:rFonts w:ascii="Arial" w:hAnsi="Arial" w:cs="Arial"/>
                <w:sz w:val="21"/>
                <w:szCs w:val="21"/>
              </w:rPr>
            </w:pPr>
            <w:r>
              <w:rPr>
                <w:rFonts w:ascii="Arial" w:hAnsi="Arial" w:cs="Arial"/>
                <w:sz w:val="21"/>
                <w:szCs w:val="21"/>
              </w:rPr>
              <w:t>Os pisos salariais ficam estabelecidos conforme a tabela abaixo no período de março/2016 a agosto/2016:</w:t>
            </w:r>
            <w:r>
              <w:rPr>
                <w:rStyle w:val="Forte"/>
                <w:rFonts w:ascii="Arial" w:hAnsi="Arial" w:cs="Arial"/>
                <w:sz w:val="21"/>
                <w:szCs w:val="21"/>
              </w:rPr>
              <w:t> </w:t>
            </w:r>
          </w:p>
          <w:tbl>
            <w:tblPr>
              <w:tblW w:w="4250" w:type="pct"/>
              <w:tblCellSpacing w:w="0" w:type="dxa"/>
              <w:tblCellMar>
                <w:left w:w="0" w:type="dxa"/>
                <w:right w:w="0" w:type="dxa"/>
              </w:tblCellMar>
              <w:tblLook w:val="04A0" w:firstRow="1" w:lastRow="0" w:firstColumn="1" w:lastColumn="0" w:noHBand="0" w:noVBand="1"/>
            </w:tblPr>
            <w:tblGrid>
              <w:gridCol w:w="3921"/>
              <w:gridCol w:w="1028"/>
              <w:gridCol w:w="660"/>
              <w:gridCol w:w="660"/>
              <w:gridCol w:w="959"/>
            </w:tblGrid>
            <w:tr w:rsidR="00092560" w:rsidTr="000E79E8">
              <w:trPr>
                <w:tblCellSpacing w:w="0" w:type="dxa"/>
              </w:trPr>
              <w:tc>
                <w:tcPr>
                  <w:tcW w:w="2750" w:type="pct"/>
                  <w:vMerge w:val="restart"/>
                  <w:vAlign w:val="center"/>
                  <w:hideMark/>
                </w:tcPr>
                <w:p w:rsidR="00092560" w:rsidRDefault="00092560" w:rsidP="000E79E8">
                  <w:pPr>
                    <w:pStyle w:val="NormalWeb"/>
                    <w:jc w:val="center"/>
                  </w:pPr>
                  <w:r>
                    <w:rPr>
                      <w:rStyle w:val="Forte"/>
                      <w:i/>
                      <w:iCs/>
                      <w:u w:val="single"/>
                    </w:rPr>
                    <w:t>CATEGORIA</w:t>
                  </w:r>
                </w:p>
              </w:tc>
              <w:tc>
                <w:tcPr>
                  <w:tcW w:w="700" w:type="pct"/>
                  <w:vAlign w:val="center"/>
                  <w:hideMark/>
                </w:tcPr>
                <w:p w:rsidR="00092560" w:rsidRDefault="00092560" w:rsidP="000E79E8">
                  <w:pPr>
                    <w:pStyle w:val="NormalWeb"/>
                    <w:jc w:val="center"/>
                  </w:pPr>
                  <w:r>
                    <w:rPr>
                      <w:rStyle w:val="Forte"/>
                      <w:i/>
                      <w:iCs/>
                      <w:u w:val="single"/>
                    </w:rPr>
                    <w:t>SALÁRIO</w:t>
                  </w:r>
                </w:p>
              </w:tc>
              <w:tc>
                <w:tcPr>
                  <w:tcW w:w="400" w:type="pct"/>
                  <w:vMerge w:val="restart"/>
                  <w:vAlign w:val="center"/>
                  <w:hideMark/>
                </w:tcPr>
                <w:p w:rsidR="00092560" w:rsidRDefault="00092560" w:rsidP="000E79E8">
                  <w:pPr>
                    <w:pStyle w:val="NormalWeb"/>
                    <w:jc w:val="center"/>
                  </w:pPr>
                  <w:r>
                    <w:rPr>
                      <w:rStyle w:val="Forte"/>
                      <w:u w:val="single"/>
                    </w:rPr>
                    <w:t>DSR</w:t>
                  </w:r>
                </w:p>
              </w:tc>
              <w:tc>
                <w:tcPr>
                  <w:tcW w:w="450" w:type="pct"/>
                  <w:vMerge w:val="restart"/>
                  <w:vAlign w:val="center"/>
                  <w:hideMark/>
                </w:tcPr>
                <w:p w:rsidR="00092560" w:rsidRDefault="00092560" w:rsidP="000E79E8">
                  <w:pPr>
                    <w:pStyle w:val="NormalWeb"/>
                    <w:jc w:val="center"/>
                  </w:pPr>
                  <w:r>
                    <w:rPr>
                      <w:rStyle w:val="Forte"/>
                      <w:u w:val="single"/>
                    </w:rPr>
                    <w:t>H.A</w:t>
                  </w:r>
                </w:p>
              </w:tc>
              <w:tc>
                <w:tcPr>
                  <w:tcW w:w="550" w:type="pct"/>
                  <w:vMerge w:val="restart"/>
                  <w:vAlign w:val="center"/>
                  <w:hideMark/>
                </w:tcPr>
                <w:p w:rsidR="00092560" w:rsidRDefault="00092560" w:rsidP="000E79E8">
                  <w:pPr>
                    <w:pStyle w:val="NormalWeb"/>
                    <w:jc w:val="center"/>
                  </w:pPr>
                  <w:r>
                    <w:rPr>
                      <w:rStyle w:val="Forte"/>
                      <w:u w:val="single"/>
                    </w:rPr>
                    <w:t>TOTAL</w:t>
                  </w:r>
                </w:p>
              </w:tc>
            </w:tr>
            <w:tr w:rsidR="00092560" w:rsidTr="000E79E8">
              <w:trPr>
                <w:tblCellSpacing w:w="0" w:type="dxa"/>
              </w:trPr>
              <w:tc>
                <w:tcPr>
                  <w:tcW w:w="0" w:type="auto"/>
                  <w:vMerge/>
                  <w:vAlign w:val="center"/>
                  <w:hideMark/>
                </w:tcPr>
                <w:p w:rsidR="00092560" w:rsidRDefault="00092560" w:rsidP="000E79E8"/>
              </w:tc>
              <w:tc>
                <w:tcPr>
                  <w:tcW w:w="700" w:type="pct"/>
                  <w:hideMark/>
                </w:tcPr>
                <w:p w:rsidR="00092560" w:rsidRDefault="00092560" w:rsidP="000E79E8">
                  <w:pPr>
                    <w:pStyle w:val="NormalWeb"/>
                    <w:jc w:val="center"/>
                  </w:pPr>
                  <w:r>
                    <w:rPr>
                      <w:rStyle w:val="Forte"/>
                      <w:i/>
                      <w:iCs/>
                      <w:u w:val="single"/>
                    </w:rPr>
                    <w:t>BASE</w:t>
                  </w:r>
                </w:p>
              </w:tc>
              <w:tc>
                <w:tcPr>
                  <w:tcW w:w="0" w:type="auto"/>
                  <w:vMerge/>
                  <w:vAlign w:val="center"/>
                  <w:hideMark/>
                </w:tcPr>
                <w:p w:rsidR="00092560" w:rsidRDefault="00092560" w:rsidP="000E79E8"/>
              </w:tc>
              <w:tc>
                <w:tcPr>
                  <w:tcW w:w="0" w:type="auto"/>
                  <w:vMerge/>
                  <w:vAlign w:val="center"/>
                  <w:hideMark/>
                </w:tcPr>
                <w:p w:rsidR="00092560" w:rsidRDefault="00092560" w:rsidP="000E79E8"/>
              </w:tc>
              <w:tc>
                <w:tcPr>
                  <w:tcW w:w="0" w:type="auto"/>
                  <w:vMerge/>
                  <w:vAlign w:val="center"/>
                  <w:hideMark/>
                </w:tcPr>
                <w:p w:rsidR="00092560" w:rsidRDefault="00092560" w:rsidP="000E79E8"/>
              </w:tc>
            </w:tr>
            <w:tr w:rsidR="00092560" w:rsidTr="000E79E8">
              <w:trPr>
                <w:tblCellSpacing w:w="0" w:type="dxa"/>
              </w:trPr>
              <w:tc>
                <w:tcPr>
                  <w:tcW w:w="5000" w:type="pct"/>
                  <w:gridSpan w:val="5"/>
                  <w:vAlign w:val="center"/>
                  <w:hideMark/>
                </w:tcPr>
                <w:p w:rsidR="00092560" w:rsidRDefault="00092560" w:rsidP="000E79E8">
                  <w:pPr>
                    <w:pStyle w:val="NormalWeb"/>
                    <w:jc w:val="center"/>
                  </w:pPr>
                  <w:r>
                    <w:rPr>
                      <w:rStyle w:val="Forte"/>
                      <w:i/>
                      <w:iCs/>
                    </w:rPr>
                    <w:t>EDUCAÇÃO INFANTIL</w:t>
                  </w:r>
                </w:p>
              </w:tc>
            </w:tr>
            <w:tr w:rsidR="00092560" w:rsidTr="000E79E8">
              <w:trPr>
                <w:tblCellSpacing w:w="0" w:type="dxa"/>
              </w:trPr>
              <w:tc>
                <w:tcPr>
                  <w:tcW w:w="2750" w:type="pct"/>
                  <w:hideMark/>
                </w:tcPr>
                <w:p w:rsidR="00092560" w:rsidRDefault="00092560" w:rsidP="000E79E8">
                  <w:pPr>
                    <w:pStyle w:val="NormalWeb"/>
                  </w:pPr>
                  <w:r>
                    <w:rPr>
                      <w:rStyle w:val="Forte"/>
                      <w:i/>
                      <w:iCs/>
                    </w:rPr>
                    <w:t>a)</w:t>
                  </w:r>
                  <w:proofErr w:type="gramStart"/>
                  <w:r>
                    <w:rPr>
                      <w:rStyle w:val="Forte"/>
                      <w:i/>
                      <w:iCs/>
                    </w:rPr>
                    <w:t xml:space="preserve">  </w:t>
                  </w:r>
                  <w:proofErr w:type="gramEnd"/>
                  <w:r>
                    <w:rPr>
                      <w:rStyle w:val="Forte"/>
                      <w:i/>
                      <w:iCs/>
                    </w:rPr>
                    <w:t xml:space="preserve"> Prof. Regente Mensalista - Mat. e </w:t>
                  </w:r>
                  <w:r>
                    <w:rPr>
                      <w:rStyle w:val="Forte"/>
                      <w:i/>
                      <w:iCs/>
                    </w:rPr>
                    <w:lastRenderedPageBreak/>
                    <w:t>Educ. Infantil</w:t>
                  </w:r>
                </w:p>
              </w:tc>
              <w:tc>
                <w:tcPr>
                  <w:tcW w:w="700" w:type="pct"/>
                  <w:hideMark/>
                </w:tcPr>
                <w:p w:rsidR="00092560" w:rsidRDefault="00092560" w:rsidP="000E79E8">
                  <w:pPr>
                    <w:pStyle w:val="NormalWeb"/>
                    <w:jc w:val="center"/>
                  </w:pPr>
                  <w:r>
                    <w:rPr>
                      <w:rStyle w:val="Forte"/>
                    </w:rPr>
                    <w:lastRenderedPageBreak/>
                    <w:t>R$ 771,18</w:t>
                  </w:r>
                </w:p>
              </w:tc>
              <w:tc>
                <w:tcPr>
                  <w:tcW w:w="400" w:type="pct"/>
                  <w:hideMark/>
                </w:tcPr>
                <w:p w:rsidR="00092560" w:rsidRDefault="00092560" w:rsidP="000E79E8">
                  <w:pPr>
                    <w:pStyle w:val="NormalWeb"/>
                    <w:jc w:val="center"/>
                  </w:pPr>
                  <w:r>
                    <w:rPr>
                      <w:rStyle w:val="Forte"/>
                    </w:rPr>
                    <w:t>128,53</w:t>
                  </w:r>
                </w:p>
              </w:tc>
              <w:tc>
                <w:tcPr>
                  <w:tcW w:w="450" w:type="pct"/>
                  <w:hideMark/>
                </w:tcPr>
                <w:p w:rsidR="00092560" w:rsidRDefault="00092560" w:rsidP="000E79E8">
                  <w:pPr>
                    <w:pStyle w:val="NormalWeb"/>
                    <w:jc w:val="center"/>
                  </w:pPr>
                  <w:r>
                    <w:rPr>
                      <w:rStyle w:val="Forte"/>
                    </w:rPr>
                    <w:t>107,96</w:t>
                  </w:r>
                </w:p>
              </w:tc>
              <w:tc>
                <w:tcPr>
                  <w:tcW w:w="550" w:type="pct"/>
                  <w:hideMark/>
                </w:tcPr>
                <w:p w:rsidR="00092560" w:rsidRDefault="00092560" w:rsidP="000E79E8">
                  <w:pPr>
                    <w:pStyle w:val="NormalWeb"/>
                    <w:jc w:val="center"/>
                  </w:pPr>
                  <w:r>
                    <w:rPr>
                      <w:rStyle w:val="Forte"/>
                    </w:rPr>
                    <w:t>1007,67</w:t>
                  </w:r>
                </w:p>
              </w:tc>
            </w:tr>
            <w:tr w:rsidR="00092560" w:rsidTr="000E79E8">
              <w:trPr>
                <w:tblCellSpacing w:w="0" w:type="dxa"/>
              </w:trPr>
              <w:tc>
                <w:tcPr>
                  <w:tcW w:w="2750" w:type="pct"/>
                  <w:hideMark/>
                </w:tcPr>
                <w:p w:rsidR="00092560" w:rsidRDefault="00092560" w:rsidP="000E79E8">
                  <w:pPr>
                    <w:pStyle w:val="NormalWeb"/>
                  </w:pPr>
                  <w:r>
                    <w:rPr>
                      <w:rStyle w:val="Forte"/>
                      <w:i/>
                      <w:iCs/>
                    </w:rPr>
                    <w:lastRenderedPageBreak/>
                    <w:t>b)</w:t>
                  </w:r>
                  <w:proofErr w:type="gramStart"/>
                  <w:r>
                    <w:rPr>
                      <w:rStyle w:val="Forte"/>
                      <w:i/>
                      <w:iCs/>
                    </w:rPr>
                    <w:t xml:space="preserve">  </w:t>
                  </w:r>
                  <w:proofErr w:type="gramEnd"/>
                  <w:r>
                    <w:rPr>
                      <w:rStyle w:val="Forte"/>
                      <w:i/>
                      <w:iCs/>
                    </w:rPr>
                    <w:t xml:space="preserve"> Prof. Regente Horista</w:t>
                  </w:r>
                </w:p>
              </w:tc>
              <w:tc>
                <w:tcPr>
                  <w:tcW w:w="700" w:type="pct"/>
                  <w:hideMark/>
                </w:tcPr>
                <w:p w:rsidR="00092560" w:rsidRDefault="00092560" w:rsidP="000E79E8">
                  <w:pPr>
                    <w:pStyle w:val="NormalWeb"/>
                    <w:jc w:val="center"/>
                  </w:pPr>
                  <w:r>
                    <w:rPr>
                      <w:rStyle w:val="Forte"/>
                    </w:rPr>
                    <w:t>R$</w:t>
                  </w:r>
                  <w:proofErr w:type="gramStart"/>
                  <w:r>
                    <w:rPr>
                      <w:rStyle w:val="Forte"/>
                    </w:rPr>
                    <w:t xml:space="preserve">  </w:t>
                  </w:r>
                  <w:proofErr w:type="gramEnd"/>
                  <w:r>
                    <w:rPr>
                      <w:rStyle w:val="Forte"/>
                    </w:rPr>
                    <w:t xml:space="preserve"> 9,70</w:t>
                  </w:r>
                </w:p>
              </w:tc>
              <w:tc>
                <w:tcPr>
                  <w:tcW w:w="400" w:type="pct"/>
                  <w:hideMark/>
                </w:tcPr>
                <w:p w:rsidR="00092560" w:rsidRDefault="00092560" w:rsidP="000E79E8">
                  <w:pPr>
                    <w:pStyle w:val="NormalWeb"/>
                    <w:jc w:val="center"/>
                  </w:pPr>
                  <w:r>
                    <w:rPr>
                      <w:rStyle w:val="Forte"/>
                    </w:rPr>
                    <w:t>1,57</w:t>
                  </w:r>
                </w:p>
              </w:tc>
              <w:tc>
                <w:tcPr>
                  <w:tcW w:w="450" w:type="pct"/>
                  <w:hideMark/>
                </w:tcPr>
                <w:p w:rsidR="00092560" w:rsidRDefault="00092560" w:rsidP="000E79E8">
                  <w:pPr>
                    <w:pStyle w:val="NormalWeb"/>
                    <w:jc w:val="center"/>
                  </w:pPr>
                  <w:r>
                    <w:rPr>
                      <w:rStyle w:val="Forte"/>
                    </w:rPr>
                    <w:t>1,31</w:t>
                  </w:r>
                </w:p>
              </w:tc>
              <w:tc>
                <w:tcPr>
                  <w:tcW w:w="550" w:type="pct"/>
                  <w:hideMark/>
                </w:tcPr>
                <w:p w:rsidR="00092560" w:rsidRDefault="00092560" w:rsidP="000E79E8">
                  <w:pPr>
                    <w:pStyle w:val="NormalWeb"/>
                    <w:jc w:val="center"/>
                  </w:pPr>
                  <w:r>
                    <w:rPr>
                      <w:rStyle w:val="Forte"/>
                    </w:rPr>
                    <w:t>12,31</w:t>
                  </w:r>
                </w:p>
              </w:tc>
            </w:tr>
            <w:tr w:rsidR="00092560" w:rsidTr="000E79E8">
              <w:trPr>
                <w:tblCellSpacing w:w="0" w:type="dxa"/>
              </w:trPr>
              <w:tc>
                <w:tcPr>
                  <w:tcW w:w="2750" w:type="pct"/>
                  <w:hideMark/>
                </w:tcPr>
                <w:p w:rsidR="00092560" w:rsidRDefault="00092560" w:rsidP="000E79E8">
                  <w:pPr>
                    <w:pStyle w:val="NormalWeb"/>
                  </w:pPr>
                  <w:r>
                    <w:rPr>
                      <w:rStyle w:val="Forte"/>
                      <w:i/>
                      <w:iCs/>
                    </w:rPr>
                    <w:t>c)</w:t>
                  </w:r>
                  <w:proofErr w:type="gramStart"/>
                  <w:r>
                    <w:rPr>
                      <w:rStyle w:val="Forte"/>
                      <w:i/>
                      <w:iCs/>
                    </w:rPr>
                    <w:t xml:space="preserve">  </w:t>
                  </w:r>
                  <w:proofErr w:type="gramEnd"/>
                  <w:r>
                    <w:rPr>
                      <w:rStyle w:val="Forte"/>
                      <w:i/>
                      <w:iCs/>
                    </w:rPr>
                    <w:t xml:space="preserve"> Auxiliar de Classe I</w:t>
                  </w:r>
                </w:p>
              </w:tc>
              <w:tc>
                <w:tcPr>
                  <w:tcW w:w="700" w:type="pct"/>
                  <w:hideMark/>
                </w:tcPr>
                <w:p w:rsidR="00092560" w:rsidRDefault="00092560" w:rsidP="000E79E8">
                  <w:pPr>
                    <w:rPr>
                      <w:rFonts w:eastAsia="Times New Roman"/>
                    </w:rPr>
                  </w:pPr>
                  <w:r>
                    <w:rPr>
                      <w:rFonts w:eastAsia="Times New Roman"/>
                    </w:rPr>
                    <w:t> </w:t>
                  </w:r>
                </w:p>
              </w:tc>
              <w:tc>
                <w:tcPr>
                  <w:tcW w:w="400" w:type="pct"/>
                  <w:hideMark/>
                </w:tcPr>
                <w:p w:rsidR="00092560" w:rsidRDefault="00092560" w:rsidP="000E79E8">
                  <w:pPr>
                    <w:pStyle w:val="NormalWeb"/>
                    <w:jc w:val="center"/>
                  </w:pPr>
                  <w:r>
                    <w:rPr>
                      <w:rStyle w:val="Forte"/>
                    </w:rPr>
                    <w:t> </w:t>
                  </w:r>
                </w:p>
              </w:tc>
              <w:tc>
                <w:tcPr>
                  <w:tcW w:w="450" w:type="pct"/>
                  <w:hideMark/>
                </w:tcPr>
                <w:p w:rsidR="00092560" w:rsidRDefault="00092560" w:rsidP="000E79E8">
                  <w:pPr>
                    <w:pStyle w:val="NormalWeb"/>
                    <w:jc w:val="center"/>
                  </w:pPr>
                  <w:r>
                    <w:rPr>
                      <w:rStyle w:val="Forte"/>
                    </w:rPr>
                    <w:t> </w:t>
                  </w:r>
                </w:p>
              </w:tc>
              <w:tc>
                <w:tcPr>
                  <w:tcW w:w="550" w:type="pct"/>
                  <w:hideMark/>
                </w:tcPr>
                <w:p w:rsidR="00092560" w:rsidRDefault="00092560" w:rsidP="000E79E8">
                  <w:pPr>
                    <w:pStyle w:val="NormalWeb"/>
                    <w:jc w:val="center"/>
                  </w:pPr>
                  <w:r>
                    <w:rPr>
                      <w:rStyle w:val="Forte"/>
                    </w:rPr>
                    <w:t>979,88</w:t>
                  </w:r>
                </w:p>
              </w:tc>
            </w:tr>
            <w:tr w:rsidR="00092560" w:rsidTr="000E79E8">
              <w:trPr>
                <w:tblCellSpacing w:w="0" w:type="dxa"/>
              </w:trPr>
              <w:tc>
                <w:tcPr>
                  <w:tcW w:w="2750" w:type="pct"/>
                  <w:hideMark/>
                </w:tcPr>
                <w:p w:rsidR="00092560" w:rsidRDefault="00092560" w:rsidP="000E79E8">
                  <w:pPr>
                    <w:pStyle w:val="NormalWeb"/>
                  </w:pPr>
                  <w:r>
                    <w:rPr>
                      <w:rStyle w:val="Forte"/>
                      <w:i/>
                      <w:iCs/>
                    </w:rPr>
                    <w:t>d)</w:t>
                  </w:r>
                  <w:proofErr w:type="gramStart"/>
                  <w:r>
                    <w:rPr>
                      <w:rStyle w:val="Forte"/>
                      <w:i/>
                      <w:iCs/>
                    </w:rPr>
                    <w:t xml:space="preserve">  </w:t>
                  </w:r>
                  <w:proofErr w:type="gramEnd"/>
                  <w:r>
                    <w:rPr>
                      <w:rStyle w:val="Forte"/>
                      <w:i/>
                      <w:iCs/>
                    </w:rPr>
                    <w:t xml:space="preserve"> Auxiliar de Classe II</w:t>
                  </w:r>
                </w:p>
              </w:tc>
              <w:tc>
                <w:tcPr>
                  <w:tcW w:w="700" w:type="pct"/>
                  <w:hideMark/>
                </w:tcPr>
                <w:p w:rsidR="00092560" w:rsidRDefault="00092560" w:rsidP="000E79E8">
                  <w:pPr>
                    <w:rPr>
                      <w:rFonts w:eastAsia="Times New Roman"/>
                    </w:rPr>
                  </w:pPr>
                  <w:r>
                    <w:rPr>
                      <w:rFonts w:eastAsia="Times New Roman"/>
                    </w:rPr>
                    <w:t> </w:t>
                  </w:r>
                </w:p>
              </w:tc>
              <w:tc>
                <w:tcPr>
                  <w:tcW w:w="400" w:type="pct"/>
                  <w:hideMark/>
                </w:tcPr>
                <w:p w:rsidR="00092560" w:rsidRDefault="00092560" w:rsidP="000E79E8">
                  <w:pPr>
                    <w:pStyle w:val="NormalWeb"/>
                    <w:jc w:val="center"/>
                  </w:pPr>
                  <w:r>
                    <w:rPr>
                      <w:rStyle w:val="Forte"/>
                    </w:rPr>
                    <w:t> </w:t>
                  </w:r>
                </w:p>
              </w:tc>
              <w:tc>
                <w:tcPr>
                  <w:tcW w:w="450" w:type="pct"/>
                  <w:hideMark/>
                </w:tcPr>
                <w:p w:rsidR="00092560" w:rsidRDefault="00092560" w:rsidP="000E79E8">
                  <w:pPr>
                    <w:pStyle w:val="NormalWeb"/>
                    <w:jc w:val="center"/>
                  </w:pPr>
                  <w:r>
                    <w:rPr>
                      <w:rStyle w:val="Forte"/>
                    </w:rPr>
                    <w:t> </w:t>
                  </w:r>
                </w:p>
              </w:tc>
              <w:tc>
                <w:tcPr>
                  <w:tcW w:w="550" w:type="pct"/>
                  <w:hideMark/>
                </w:tcPr>
                <w:p w:rsidR="00092560" w:rsidRDefault="00092560" w:rsidP="000E79E8">
                  <w:pPr>
                    <w:pStyle w:val="NormalWeb"/>
                    <w:jc w:val="center"/>
                  </w:pPr>
                  <w:r>
                    <w:rPr>
                      <w:rStyle w:val="Forte"/>
                    </w:rPr>
                    <w:t>979,88</w:t>
                  </w:r>
                </w:p>
              </w:tc>
            </w:tr>
            <w:tr w:rsidR="00092560" w:rsidTr="000E79E8">
              <w:trPr>
                <w:tblCellSpacing w:w="0" w:type="dxa"/>
              </w:trPr>
              <w:tc>
                <w:tcPr>
                  <w:tcW w:w="5000" w:type="pct"/>
                  <w:gridSpan w:val="5"/>
                  <w:vAlign w:val="center"/>
                  <w:hideMark/>
                </w:tcPr>
                <w:p w:rsidR="00092560" w:rsidRDefault="00092560" w:rsidP="000E79E8">
                  <w:pPr>
                    <w:pStyle w:val="NormalWeb"/>
                    <w:jc w:val="center"/>
                  </w:pPr>
                  <w:r>
                    <w:rPr>
                      <w:rStyle w:val="Forte"/>
                      <w:i/>
                      <w:iCs/>
                    </w:rPr>
                    <w:t>HORA PROJETO – EDUCAÇÃO INFANTIL</w:t>
                  </w:r>
                </w:p>
              </w:tc>
            </w:tr>
            <w:tr w:rsidR="00092560" w:rsidTr="000E79E8">
              <w:trPr>
                <w:tblCellSpacing w:w="0" w:type="dxa"/>
              </w:trPr>
              <w:tc>
                <w:tcPr>
                  <w:tcW w:w="2750" w:type="pct"/>
                  <w:hideMark/>
                </w:tcPr>
                <w:p w:rsidR="00092560" w:rsidRDefault="00092560" w:rsidP="000E79E8">
                  <w:pPr>
                    <w:pStyle w:val="NormalWeb"/>
                  </w:pPr>
                  <w:r>
                    <w:rPr>
                      <w:rStyle w:val="Forte"/>
                      <w:i/>
                      <w:iCs/>
                    </w:rPr>
                    <w:t> Hora-</w:t>
                  </w:r>
                  <w:proofErr w:type="gramStart"/>
                  <w:r>
                    <w:rPr>
                      <w:rStyle w:val="Forte"/>
                      <w:i/>
                      <w:iCs/>
                    </w:rPr>
                    <w:t xml:space="preserve">  </w:t>
                  </w:r>
                  <w:proofErr w:type="gramEnd"/>
                  <w:r>
                    <w:rPr>
                      <w:rStyle w:val="Forte"/>
                      <w:i/>
                      <w:iCs/>
                    </w:rPr>
                    <w:t xml:space="preserve"> projeto - Professor de Educação Infantil</w:t>
                  </w:r>
                </w:p>
              </w:tc>
              <w:tc>
                <w:tcPr>
                  <w:tcW w:w="700" w:type="pct"/>
                  <w:hideMark/>
                </w:tcPr>
                <w:p w:rsidR="00092560" w:rsidRDefault="00092560" w:rsidP="000E79E8">
                  <w:pPr>
                    <w:pStyle w:val="NormalWeb"/>
                    <w:jc w:val="center"/>
                  </w:pPr>
                  <w:r>
                    <w:rPr>
                      <w:rStyle w:val="Forte"/>
                    </w:rPr>
                    <w:t>R$ 9,42</w:t>
                  </w:r>
                </w:p>
              </w:tc>
              <w:tc>
                <w:tcPr>
                  <w:tcW w:w="400" w:type="pct"/>
                  <w:hideMark/>
                </w:tcPr>
                <w:p w:rsidR="00092560" w:rsidRDefault="00092560" w:rsidP="000E79E8">
                  <w:pPr>
                    <w:pStyle w:val="NormalWeb"/>
                    <w:jc w:val="center"/>
                  </w:pPr>
                  <w:r>
                    <w:rPr>
                      <w:rStyle w:val="Forte"/>
                    </w:rPr>
                    <w:t>1,57</w:t>
                  </w:r>
                </w:p>
              </w:tc>
              <w:tc>
                <w:tcPr>
                  <w:tcW w:w="450" w:type="pct"/>
                  <w:hideMark/>
                </w:tcPr>
                <w:p w:rsidR="00092560" w:rsidRDefault="00092560" w:rsidP="000E79E8">
                  <w:pPr>
                    <w:pStyle w:val="NormalWeb"/>
                    <w:jc w:val="center"/>
                  </w:pPr>
                  <w:r>
                    <w:rPr>
                      <w:rStyle w:val="Forte"/>
                    </w:rPr>
                    <w:t> </w:t>
                  </w:r>
                </w:p>
              </w:tc>
              <w:tc>
                <w:tcPr>
                  <w:tcW w:w="550" w:type="pct"/>
                  <w:hideMark/>
                </w:tcPr>
                <w:p w:rsidR="00092560" w:rsidRDefault="00092560" w:rsidP="000E79E8">
                  <w:pPr>
                    <w:pStyle w:val="NormalWeb"/>
                    <w:jc w:val="center"/>
                  </w:pPr>
                  <w:r>
                    <w:rPr>
                      <w:rStyle w:val="Forte"/>
                    </w:rPr>
                    <w:t>10,99</w:t>
                  </w:r>
                </w:p>
              </w:tc>
            </w:tr>
            <w:tr w:rsidR="00092560" w:rsidTr="000E79E8">
              <w:trPr>
                <w:tblCellSpacing w:w="0" w:type="dxa"/>
              </w:trPr>
              <w:tc>
                <w:tcPr>
                  <w:tcW w:w="5000" w:type="pct"/>
                  <w:gridSpan w:val="5"/>
                  <w:vAlign w:val="center"/>
                  <w:hideMark/>
                </w:tcPr>
                <w:p w:rsidR="00092560" w:rsidRDefault="00092560" w:rsidP="000E79E8">
                  <w:pPr>
                    <w:pStyle w:val="NormalWeb"/>
                    <w:jc w:val="center"/>
                  </w:pPr>
                  <w:r>
                    <w:rPr>
                      <w:rStyle w:val="Forte"/>
                      <w:i/>
                      <w:iCs/>
                    </w:rPr>
                    <w:t>ENSINO FUNDAMENTAL</w:t>
                  </w:r>
                </w:p>
              </w:tc>
            </w:tr>
            <w:tr w:rsidR="00092560" w:rsidTr="000E79E8">
              <w:trPr>
                <w:tblCellSpacing w:w="0" w:type="dxa"/>
              </w:trPr>
              <w:tc>
                <w:tcPr>
                  <w:tcW w:w="2750" w:type="pct"/>
                  <w:hideMark/>
                </w:tcPr>
                <w:p w:rsidR="00092560" w:rsidRDefault="00092560" w:rsidP="000E79E8">
                  <w:pPr>
                    <w:pStyle w:val="NormalWeb"/>
                  </w:pPr>
                  <w:r>
                    <w:rPr>
                      <w:rStyle w:val="Forte"/>
                      <w:i/>
                      <w:iCs/>
                    </w:rPr>
                    <w:t>a)</w:t>
                  </w:r>
                  <w:proofErr w:type="gramStart"/>
                  <w:r>
                    <w:rPr>
                      <w:rStyle w:val="Forte"/>
                      <w:i/>
                      <w:iCs/>
                    </w:rPr>
                    <w:t xml:space="preserve">  </w:t>
                  </w:r>
                  <w:proofErr w:type="gramEnd"/>
                  <w:r>
                    <w:rPr>
                      <w:rStyle w:val="Forte"/>
                      <w:i/>
                      <w:iCs/>
                    </w:rPr>
                    <w:t xml:space="preserve"> Prof. Regente Mensalista -anos iniciais</w:t>
                  </w:r>
                </w:p>
              </w:tc>
              <w:tc>
                <w:tcPr>
                  <w:tcW w:w="700" w:type="pct"/>
                  <w:hideMark/>
                </w:tcPr>
                <w:p w:rsidR="00092560" w:rsidRDefault="00092560" w:rsidP="000E79E8">
                  <w:pPr>
                    <w:pStyle w:val="NormalWeb"/>
                    <w:jc w:val="center"/>
                  </w:pPr>
                  <w:r>
                    <w:rPr>
                      <w:rStyle w:val="Forte"/>
                    </w:rPr>
                    <w:t>R$ 777.99</w:t>
                  </w:r>
                </w:p>
              </w:tc>
              <w:tc>
                <w:tcPr>
                  <w:tcW w:w="400" w:type="pct"/>
                  <w:hideMark/>
                </w:tcPr>
                <w:p w:rsidR="00092560" w:rsidRDefault="00092560" w:rsidP="000E79E8">
                  <w:pPr>
                    <w:pStyle w:val="NormalWeb"/>
                    <w:jc w:val="center"/>
                  </w:pPr>
                  <w:r>
                    <w:rPr>
                      <w:rStyle w:val="Forte"/>
                    </w:rPr>
                    <w:t>129,66</w:t>
                  </w:r>
                </w:p>
              </w:tc>
              <w:tc>
                <w:tcPr>
                  <w:tcW w:w="450" w:type="pct"/>
                  <w:hideMark/>
                </w:tcPr>
                <w:p w:rsidR="00092560" w:rsidRDefault="00092560" w:rsidP="000E79E8">
                  <w:pPr>
                    <w:pStyle w:val="NormalWeb"/>
                    <w:jc w:val="center"/>
                  </w:pPr>
                  <w:r>
                    <w:rPr>
                      <w:rStyle w:val="Forte"/>
                    </w:rPr>
                    <w:t>108,91</w:t>
                  </w:r>
                </w:p>
              </w:tc>
              <w:tc>
                <w:tcPr>
                  <w:tcW w:w="550" w:type="pct"/>
                  <w:hideMark/>
                </w:tcPr>
                <w:p w:rsidR="00092560" w:rsidRDefault="00092560" w:rsidP="000E79E8">
                  <w:pPr>
                    <w:pStyle w:val="NormalWeb"/>
                    <w:jc w:val="center"/>
                  </w:pPr>
                  <w:r>
                    <w:rPr>
                      <w:rStyle w:val="Forte"/>
                    </w:rPr>
                    <w:t>1.016,57</w:t>
                  </w:r>
                </w:p>
              </w:tc>
            </w:tr>
            <w:tr w:rsidR="00092560" w:rsidTr="000E79E8">
              <w:trPr>
                <w:tblCellSpacing w:w="0" w:type="dxa"/>
              </w:trPr>
              <w:tc>
                <w:tcPr>
                  <w:tcW w:w="2750" w:type="pct"/>
                  <w:hideMark/>
                </w:tcPr>
                <w:p w:rsidR="00092560" w:rsidRDefault="00092560" w:rsidP="000E79E8">
                  <w:pPr>
                    <w:pStyle w:val="NormalWeb"/>
                  </w:pPr>
                  <w:r>
                    <w:rPr>
                      <w:rStyle w:val="Forte"/>
                      <w:i/>
                      <w:iCs/>
                    </w:rPr>
                    <w:t>b)</w:t>
                  </w:r>
                  <w:proofErr w:type="gramStart"/>
                  <w:r>
                    <w:rPr>
                      <w:rStyle w:val="Forte"/>
                      <w:i/>
                      <w:iCs/>
                    </w:rPr>
                    <w:t xml:space="preserve">  </w:t>
                  </w:r>
                  <w:proofErr w:type="gramEnd"/>
                  <w:r>
                    <w:rPr>
                      <w:rStyle w:val="Forte"/>
                      <w:i/>
                      <w:iCs/>
                    </w:rPr>
                    <w:t xml:space="preserve"> Prof. Regente Horista - anos iniciais</w:t>
                  </w:r>
                </w:p>
              </w:tc>
              <w:tc>
                <w:tcPr>
                  <w:tcW w:w="700" w:type="pct"/>
                  <w:hideMark/>
                </w:tcPr>
                <w:p w:rsidR="00092560" w:rsidRDefault="00092560" w:rsidP="000E79E8">
                  <w:pPr>
                    <w:pStyle w:val="NormalWeb"/>
                    <w:jc w:val="center"/>
                  </w:pPr>
                  <w:r>
                    <w:rPr>
                      <w:rStyle w:val="Forte"/>
                    </w:rPr>
                    <w:t>R$</w:t>
                  </w:r>
                  <w:proofErr w:type="gramStart"/>
                  <w:r>
                    <w:rPr>
                      <w:rStyle w:val="Forte"/>
                    </w:rPr>
                    <w:t xml:space="preserve">  </w:t>
                  </w:r>
                  <w:proofErr w:type="gramEnd"/>
                  <w:r>
                    <w:rPr>
                      <w:rStyle w:val="Forte"/>
                    </w:rPr>
                    <w:t xml:space="preserve"> 9,53</w:t>
                  </w:r>
                </w:p>
              </w:tc>
              <w:tc>
                <w:tcPr>
                  <w:tcW w:w="400" w:type="pct"/>
                  <w:hideMark/>
                </w:tcPr>
                <w:p w:rsidR="00092560" w:rsidRDefault="00092560" w:rsidP="000E79E8">
                  <w:pPr>
                    <w:pStyle w:val="NormalWeb"/>
                    <w:jc w:val="center"/>
                  </w:pPr>
                  <w:r>
                    <w:rPr>
                      <w:rStyle w:val="Forte"/>
                    </w:rPr>
                    <w:t>1,58</w:t>
                  </w:r>
                </w:p>
              </w:tc>
              <w:tc>
                <w:tcPr>
                  <w:tcW w:w="450" w:type="pct"/>
                  <w:hideMark/>
                </w:tcPr>
                <w:p w:rsidR="00092560" w:rsidRDefault="00092560" w:rsidP="000E79E8">
                  <w:pPr>
                    <w:pStyle w:val="NormalWeb"/>
                    <w:jc w:val="center"/>
                  </w:pPr>
                  <w:r>
                    <w:rPr>
                      <w:rStyle w:val="Forte"/>
                    </w:rPr>
                    <w:t>1,33</w:t>
                  </w:r>
                </w:p>
              </w:tc>
              <w:tc>
                <w:tcPr>
                  <w:tcW w:w="550" w:type="pct"/>
                  <w:hideMark/>
                </w:tcPr>
                <w:p w:rsidR="00092560" w:rsidRDefault="00092560" w:rsidP="000E79E8">
                  <w:pPr>
                    <w:pStyle w:val="NormalWeb"/>
                    <w:jc w:val="center"/>
                  </w:pPr>
                  <w:r>
                    <w:rPr>
                      <w:rStyle w:val="Forte"/>
                    </w:rPr>
                    <w:t>12,45</w:t>
                  </w:r>
                </w:p>
              </w:tc>
            </w:tr>
            <w:tr w:rsidR="00092560" w:rsidTr="000E79E8">
              <w:trPr>
                <w:tblCellSpacing w:w="0" w:type="dxa"/>
              </w:trPr>
              <w:tc>
                <w:tcPr>
                  <w:tcW w:w="2750" w:type="pct"/>
                  <w:hideMark/>
                </w:tcPr>
                <w:p w:rsidR="00092560" w:rsidRDefault="00092560" w:rsidP="000E79E8">
                  <w:pPr>
                    <w:pStyle w:val="NormalWeb"/>
                  </w:pPr>
                  <w:r>
                    <w:rPr>
                      <w:rStyle w:val="Forte"/>
                      <w:i/>
                      <w:iCs/>
                    </w:rPr>
                    <w:t>c)</w:t>
                  </w:r>
                  <w:proofErr w:type="gramStart"/>
                  <w:r>
                    <w:rPr>
                      <w:rStyle w:val="Forte"/>
                      <w:i/>
                      <w:iCs/>
                    </w:rPr>
                    <w:t xml:space="preserve">  </w:t>
                  </w:r>
                  <w:proofErr w:type="gramEnd"/>
                  <w:r>
                    <w:rPr>
                      <w:rStyle w:val="Forte"/>
                      <w:i/>
                      <w:iCs/>
                    </w:rPr>
                    <w:t xml:space="preserve"> Prof. Regente Horista -  anos finais</w:t>
                  </w:r>
                </w:p>
              </w:tc>
              <w:tc>
                <w:tcPr>
                  <w:tcW w:w="700" w:type="pct"/>
                  <w:hideMark/>
                </w:tcPr>
                <w:p w:rsidR="00092560" w:rsidRDefault="00092560" w:rsidP="000E79E8">
                  <w:pPr>
                    <w:pStyle w:val="NormalWeb"/>
                    <w:jc w:val="center"/>
                  </w:pPr>
                  <w:r>
                    <w:rPr>
                      <w:rStyle w:val="Forte"/>
                    </w:rPr>
                    <w:t>R$</w:t>
                  </w:r>
                  <w:proofErr w:type="gramStart"/>
                  <w:r>
                    <w:rPr>
                      <w:rStyle w:val="Forte"/>
                    </w:rPr>
                    <w:t xml:space="preserve">  </w:t>
                  </w:r>
                  <w:proofErr w:type="gramEnd"/>
                  <w:r>
                    <w:rPr>
                      <w:rStyle w:val="Forte"/>
                    </w:rPr>
                    <w:t xml:space="preserve"> 11,29</w:t>
                  </w:r>
                </w:p>
              </w:tc>
              <w:tc>
                <w:tcPr>
                  <w:tcW w:w="400" w:type="pct"/>
                  <w:hideMark/>
                </w:tcPr>
                <w:p w:rsidR="00092560" w:rsidRDefault="00092560" w:rsidP="000E79E8">
                  <w:pPr>
                    <w:pStyle w:val="NormalWeb"/>
                    <w:jc w:val="center"/>
                  </w:pPr>
                  <w:r>
                    <w:rPr>
                      <w:rStyle w:val="Forte"/>
                    </w:rPr>
                    <w:t>1,88</w:t>
                  </w:r>
                </w:p>
              </w:tc>
              <w:tc>
                <w:tcPr>
                  <w:tcW w:w="450" w:type="pct"/>
                  <w:hideMark/>
                </w:tcPr>
                <w:p w:rsidR="00092560" w:rsidRDefault="00092560" w:rsidP="000E79E8">
                  <w:pPr>
                    <w:pStyle w:val="NormalWeb"/>
                    <w:jc w:val="center"/>
                  </w:pPr>
                  <w:r>
                    <w:rPr>
                      <w:rStyle w:val="Forte"/>
                    </w:rPr>
                    <w:t>1,58</w:t>
                  </w:r>
                </w:p>
              </w:tc>
              <w:tc>
                <w:tcPr>
                  <w:tcW w:w="550" w:type="pct"/>
                  <w:hideMark/>
                </w:tcPr>
                <w:p w:rsidR="00092560" w:rsidRDefault="00092560" w:rsidP="000E79E8">
                  <w:pPr>
                    <w:pStyle w:val="NormalWeb"/>
                    <w:jc w:val="center"/>
                  </w:pPr>
                  <w:r>
                    <w:rPr>
                      <w:rStyle w:val="Forte"/>
                    </w:rPr>
                    <w:t>14,75</w:t>
                  </w:r>
                </w:p>
              </w:tc>
            </w:tr>
            <w:tr w:rsidR="00092560" w:rsidTr="000E79E8">
              <w:trPr>
                <w:tblCellSpacing w:w="0" w:type="dxa"/>
              </w:trPr>
              <w:tc>
                <w:tcPr>
                  <w:tcW w:w="5000" w:type="pct"/>
                  <w:gridSpan w:val="5"/>
                  <w:vAlign w:val="center"/>
                  <w:hideMark/>
                </w:tcPr>
                <w:p w:rsidR="00092560" w:rsidRDefault="00092560" w:rsidP="000E79E8">
                  <w:pPr>
                    <w:pStyle w:val="NormalWeb"/>
                    <w:jc w:val="center"/>
                  </w:pPr>
                  <w:r>
                    <w:rPr>
                      <w:rStyle w:val="Forte"/>
                      <w:i/>
                      <w:iCs/>
                    </w:rPr>
                    <w:t>HORA PROJETO – ENSINO FUNDAMENTAL</w:t>
                  </w:r>
                </w:p>
              </w:tc>
            </w:tr>
            <w:tr w:rsidR="00092560" w:rsidTr="000E79E8">
              <w:trPr>
                <w:tblCellSpacing w:w="0" w:type="dxa"/>
              </w:trPr>
              <w:tc>
                <w:tcPr>
                  <w:tcW w:w="2750" w:type="pct"/>
                  <w:hideMark/>
                </w:tcPr>
                <w:p w:rsidR="00092560" w:rsidRDefault="00092560" w:rsidP="000E79E8">
                  <w:pPr>
                    <w:pStyle w:val="NormalWeb"/>
                  </w:pPr>
                  <w:r>
                    <w:rPr>
                      <w:rStyle w:val="Forte"/>
                      <w:i/>
                      <w:iCs/>
                    </w:rPr>
                    <w:t>a)</w:t>
                  </w:r>
                  <w:proofErr w:type="gramStart"/>
                  <w:r>
                    <w:rPr>
                      <w:rStyle w:val="Forte"/>
                      <w:i/>
                      <w:iCs/>
                    </w:rPr>
                    <w:t xml:space="preserve">  </w:t>
                  </w:r>
                  <w:proofErr w:type="gramEnd"/>
                  <w:r>
                    <w:rPr>
                      <w:rStyle w:val="Forte"/>
                      <w:i/>
                      <w:iCs/>
                    </w:rPr>
                    <w:t xml:space="preserve"> Hora- projeto Prof. Regente - anos iniciais</w:t>
                  </w:r>
                </w:p>
              </w:tc>
              <w:tc>
                <w:tcPr>
                  <w:tcW w:w="700" w:type="pct"/>
                  <w:hideMark/>
                </w:tcPr>
                <w:p w:rsidR="00092560" w:rsidRDefault="00092560" w:rsidP="000E79E8">
                  <w:pPr>
                    <w:pStyle w:val="NormalWeb"/>
                    <w:jc w:val="center"/>
                  </w:pPr>
                  <w:r>
                    <w:rPr>
                      <w:rStyle w:val="Forte"/>
                    </w:rPr>
                    <w:t>R$ 9,53</w:t>
                  </w:r>
                </w:p>
              </w:tc>
              <w:tc>
                <w:tcPr>
                  <w:tcW w:w="400" w:type="pct"/>
                  <w:hideMark/>
                </w:tcPr>
                <w:p w:rsidR="00092560" w:rsidRDefault="00092560" w:rsidP="000E79E8">
                  <w:pPr>
                    <w:pStyle w:val="NormalWeb"/>
                    <w:jc w:val="center"/>
                  </w:pPr>
                  <w:r>
                    <w:rPr>
                      <w:rStyle w:val="Forte"/>
                    </w:rPr>
                    <w:t>1,58</w:t>
                  </w:r>
                </w:p>
              </w:tc>
              <w:tc>
                <w:tcPr>
                  <w:tcW w:w="450" w:type="pct"/>
                  <w:hideMark/>
                </w:tcPr>
                <w:p w:rsidR="00092560" w:rsidRDefault="00092560" w:rsidP="000E79E8">
                  <w:pPr>
                    <w:pStyle w:val="NormalWeb"/>
                    <w:jc w:val="center"/>
                  </w:pPr>
                  <w:r>
                    <w:rPr>
                      <w:rStyle w:val="Forte"/>
                    </w:rPr>
                    <w:t> </w:t>
                  </w:r>
                </w:p>
              </w:tc>
              <w:tc>
                <w:tcPr>
                  <w:tcW w:w="550" w:type="pct"/>
                  <w:hideMark/>
                </w:tcPr>
                <w:p w:rsidR="00092560" w:rsidRDefault="00092560" w:rsidP="000E79E8">
                  <w:pPr>
                    <w:pStyle w:val="NormalWeb"/>
                    <w:jc w:val="center"/>
                  </w:pPr>
                  <w:r>
                    <w:rPr>
                      <w:rStyle w:val="Forte"/>
                    </w:rPr>
                    <w:t>11,11</w:t>
                  </w:r>
                </w:p>
              </w:tc>
            </w:tr>
            <w:tr w:rsidR="00092560" w:rsidTr="000E79E8">
              <w:trPr>
                <w:tblCellSpacing w:w="0" w:type="dxa"/>
              </w:trPr>
              <w:tc>
                <w:tcPr>
                  <w:tcW w:w="2750" w:type="pct"/>
                  <w:hideMark/>
                </w:tcPr>
                <w:p w:rsidR="00092560" w:rsidRDefault="00092560" w:rsidP="000E79E8">
                  <w:pPr>
                    <w:pStyle w:val="NormalWeb"/>
                  </w:pPr>
                  <w:r>
                    <w:rPr>
                      <w:rStyle w:val="Forte"/>
                      <w:i/>
                      <w:iCs/>
                    </w:rPr>
                    <w:t>b)</w:t>
                  </w:r>
                  <w:proofErr w:type="gramStart"/>
                  <w:r>
                    <w:rPr>
                      <w:rStyle w:val="Forte"/>
                      <w:i/>
                      <w:iCs/>
                    </w:rPr>
                    <w:t xml:space="preserve">  </w:t>
                  </w:r>
                  <w:proofErr w:type="gramEnd"/>
                  <w:r>
                    <w:rPr>
                      <w:rStyle w:val="Forte"/>
                      <w:i/>
                      <w:iCs/>
                    </w:rPr>
                    <w:t xml:space="preserve"> Hora- projeto Prof. Regente – anos finais</w:t>
                  </w:r>
                </w:p>
              </w:tc>
              <w:tc>
                <w:tcPr>
                  <w:tcW w:w="700" w:type="pct"/>
                  <w:hideMark/>
                </w:tcPr>
                <w:p w:rsidR="00092560" w:rsidRDefault="00092560" w:rsidP="000E79E8">
                  <w:pPr>
                    <w:pStyle w:val="NormalWeb"/>
                    <w:jc w:val="center"/>
                  </w:pPr>
                  <w:r>
                    <w:rPr>
                      <w:rStyle w:val="Forte"/>
                    </w:rPr>
                    <w:t>R$</w:t>
                  </w:r>
                  <w:proofErr w:type="gramStart"/>
                  <w:r>
                    <w:rPr>
                      <w:rStyle w:val="Forte"/>
                    </w:rPr>
                    <w:t xml:space="preserve">  </w:t>
                  </w:r>
                  <w:proofErr w:type="gramEnd"/>
                  <w:r>
                    <w:rPr>
                      <w:rStyle w:val="Forte"/>
                    </w:rPr>
                    <w:t xml:space="preserve"> 11,29</w:t>
                  </w:r>
                </w:p>
              </w:tc>
              <w:tc>
                <w:tcPr>
                  <w:tcW w:w="400" w:type="pct"/>
                  <w:hideMark/>
                </w:tcPr>
                <w:p w:rsidR="00092560" w:rsidRDefault="00092560" w:rsidP="000E79E8">
                  <w:pPr>
                    <w:pStyle w:val="NormalWeb"/>
                    <w:jc w:val="center"/>
                  </w:pPr>
                  <w:r>
                    <w:rPr>
                      <w:rStyle w:val="Forte"/>
                    </w:rPr>
                    <w:t>1,88</w:t>
                  </w:r>
                </w:p>
              </w:tc>
              <w:tc>
                <w:tcPr>
                  <w:tcW w:w="450" w:type="pct"/>
                  <w:hideMark/>
                </w:tcPr>
                <w:p w:rsidR="00092560" w:rsidRDefault="00092560" w:rsidP="000E79E8">
                  <w:pPr>
                    <w:pStyle w:val="NormalWeb"/>
                    <w:jc w:val="center"/>
                  </w:pPr>
                  <w:r>
                    <w:rPr>
                      <w:rStyle w:val="Forte"/>
                    </w:rPr>
                    <w:t> </w:t>
                  </w:r>
                </w:p>
              </w:tc>
              <w:tc>
                <w:tcPr>
                  <w:tcW w:w="550" w:type="pct"/>
                  <w:hideMark/>
                </w:tcPr>
                <w:p w:rsidR="00092560" w:rsidRDefault="00092560" w:rsidP="000E79E8">
                  <w:pPr>
                    <w:pStyle w:val="NormalWeb"/>
                    <w:jc w:val="center"/>
                  </w:pPr>
                  <w:r>
                    <w:rPr>
                      <w:rStyle w:val="Forte"/>
                    </w:rPr>
                    <w:t>13,17</w:t>
                  </w:r>
                </w:p>
              </w:tc>
            </w:tr>
            <w:tr w:rsidR="00092560" w:rsidTr="000E79E8">
              <w:trPr>
                <w:tblCellSpacing w:w="0" w:type="dxa"/>
              </w:trPr>
              <w:tc>
                <w:tcPr>
                  <w:tcW w:w="5000" w:type="pct"/>
                  <w:gridSpan w:val="5"/>
                  <w:vAlign w:val="center"/>
                  <w:hideMark/>
                </w:tcPr>
                <w:p w:rsidR="00092560" w:rsidRDefault="00092560" w:rsidP="000E79E8">
                  <w:pPr>
                    <w:pStyle w:val="NormalWeb"/>
                    <w:jc w:val="center"/>
                  </w:pPr>
                  <w:r>
                    <w:rPr>
                      <w:rStyle w:val="Forte"/>
                      <w:i/>
                      <w:iCs/>
                    </w:rPr>
                    <w:t>ENSINO MÉDIO E PÓS-MÉDIO</w:t>
                  </w:r>
                </w:p>
              </w:tc>
            </w:tr>
            <w:tr w:rsidR="00092560" w:rsidTr="000E79E8">
              <w:trPr>
                <w:tblCellSpacing w:w="0" w:type="dxa"/>
              </w:trPr>
              <w:tc>
                <w:tcPr>
                  <w:tcW w:w="2750" w:type="pct"/>
                  <w:hideMark/>
                </w:tcPr>
                <w:p w:rsidR="00092560" w:rsidRDefault="00092560" w:rsidP="000E79E8">
                  <w:pPr>
                    <w:pStyle w:val="NormalWeb"/>
                  </w:pPr>
                  <w:r>
                    <w:rPr>
                      <w:rStyle w:val="Forte"/>
                      <w:i/>
                      <w:iCs/>
                    </w:rPr>
                    <w:t>a)</w:t>
                  </w:r>
                  <w:proofErr w:type="gramStart"/>
                  <w:r>
                    <w:rPr>
                      <w:rStyle w:val="Forte"/>
                      <w:i/>
                      <w:iCs/>
                    </w:rPr>
                    <w:t xml:space="preserve">  </w:t>
                  </w:r>
                  <w:proofErr w:type="gramEnd"/>
                  <w:r>
                    <w:rPr>
                      <w:rStyle w:val="Forte"/>
                      <w:i/>
                      <w:iCs/>
                    </w:rPr>
                    <w:t xml:space="preserve"> Professor Horista</w:t>
                  </w:r>
                </w:p>
              </w:tc>
              <w:tc>
                <w:tcPr>
                  <w:tcW w:w="700" w:type="pct"/>
                  <w:hideMark/>
                </w:tcPr>
                <w:p w:rsidR="00092560" w:rsidRDefault="00092560" w:rsidP="000E79E8">
                  <w:pPr>
                    <w:pStyle w:val="NormalWeb"/>
                    <w:jc w:val="center"/>
                  </w:pPr>
                  <w:r>
                    <w:rPr>
                      <w:rStyle w:val="Forte"/>
                    </w:rPr>
                    <w:t>R$</w:t>
                  </w:r>
                  <w:proofErr w:type="gramStart"/>
                  <w:r>
                    <w:rPr>
                      <w:rStyle w:val="Forte"/>
                    </w:rPr>
                    <w:t xml:space="preserve">  </w:t>
                  </w:r>
                  <w:proofErr w:type="gramEnd"/>
                  <w:r>
                    <w:rPr>
                      <w:rStyle w:val="Forte"/>
                    </w:rPr>
                    <w:t xml:space="preserve"> 13,10</w:t>
                  </w:r>
                </w:p>
              </w:tc>
              <w:tc>
                <w:tcPr>
                  <w:tcW w:w="400" w:type="pct"/>
                  <w:hideMark/>
                </w:tcPr>
                <w:p w:rsidR="00092560" w:rsidRDefault="00092560" w:rsidP="000E79E8">
                  <w:pPr>
                    <w:pStyle w:val="NormalWeb"/>
                    <w:jc w:val="center"/>
                  </w:pPr>
                  <w:r>
                    <w:rPr>
                      <w:rStyle w:val="Forte"/>
                    </w:rPr>
                    <w:t>2,18</w:t>
                  </w:r>
                </w:p>
              </w:tc>
              <w:tc>
                <w:tcPr>
                  <w:tcW w:w="450" w:type="pct"/>
                  <w:hideMark/>
                </w:tcPr>
                <w:p w:rsidR="00092560" w:rsidRDefault="00092560" w:rsidP="000E79E8">
                  <w:pPr>
                    <w:pStyle w:val="NormalWeb"/>
                    <w:jc w:val="center"/>
                  </w:pPr>
                  <w:r>
                    <w:rPr>
                      <w:rStyle w:val="Forte"/>
                    </w:rPr>
                    <w:t>1,83</w:t>
                  </w:r>
                </w:p>
              </w:tc>
              <w:tc>
                <w:tcPr>
                  <w:tcW w:w="550" w:type="pct"/>
                  <w:hideMark/>
                </w:tcPr>
                <w:p w:rsidR="00092560" w:rsidRDefault="00092560" w:rsidP="000E79E8">
                  <w:pPr>
                    <w:pStyle w:val="NormalWeb"/>
                    <w:jc w:val="center"/>
                  </w:pPr>
                  <w:r>
                    <w:rPr>
                      <w:rStyle w:val="Forte"/>
                    </w:rPr>
                    <w:t>17,11</w:t>
                  </w:r>
                </w:p>
              </w:tc>
            </w:tr>
            <w:tr w:rsidR="00092560" w:rsidTr="000E79E8">
              <w:trPr>
                <w:tblCellSpacing w:w="0" w:type="dxa"/>
              </w:trPr>
              <w:tc>
                <w:tcPr>
                  <w:tcW w:w="2750" w:type="pct"/>
                  <w:hideMark/>
                </w:tcPr>
                <w:p w:rsidR="00092560" w:rsidRDefault="00092560" w:rsidP="000E79E8">
                  <w:pPr>
                    <w:pStyle w:val="NormalWeb"/>
                  </w:pPr>
                  <w:r>
                    <w:rPr>
                      <w:rStyle w:val="Forte"/>
                      <w:i/>
                      <w:iCs/>
                    </w:rPr>
                    <w:t>b) Professor</w:t>
                  </w:r>
                  <w:proofErr w:type="gramStart"/>
                  <w:r>
                    <w:rPr>
                      <w:rStyle w:val="Forte"/>
                      <w:i/>
                      <w:iCs/>
                    </w:rPr>
                    <w:t xml:space="preserve">  </w:t>
                  </w:r>
                  <w:proofErr w:type="gramEnd"/>
                  <w:r>
                    <w:rPr>
                      <w:rStyle w:val="Forte"/>
                      <w:i/>
                      <w:iCs/>
                    </w:rPr>
                    <w:t xml:space="preserve"> Horista Profissionalizante pós-médio</w:t>
                  </w:r>
                </w:p>
              </w:tc>
              <w:tc>
                <w:tcPr>
                  <w:tcW w:w="700" w:type="pct"/>
                  <w:hideMark/>
                </w:tcPr>
                <w:p w:rsidR="00092560" w:rsidRDefault="00092560" w:rsidP="000E79E8">
                  <w:pPr>
                    <w:pStyle w:val="NormalWeb"/>
                    <w:jc w:val="center"/>
                  </w:pPr>
                  <w:r>
                    <w:rPr>
                      <w:rStyle w:val="Forte"/>
                    </w:rPr>
                    <w:t>R$ 16,86</w:t>
                  </w:r>
                </w:p>
              </w:tc>
              <w:tc>
                <w:tcPr>
                  <w:tcW w:w="400" w:type="pct"/>
                  <w:hideMark/>
                </w:tcPr>
                <w:p w:rsidR="00092560" w:rsidRDefault="00092560" w:rsidP="000E79E8">
                  <w:pPr>
                    <w:pStyle w:val="NormalWeb"/>
                    <w:jc w:val="center"/>
                  </w:pPr>
                  <w:r>
                    <w:rPr>
                      <w:rStyle w:val="Forte"/>
                    </w:rPr>
                    <w:t>2,81</w:t>
                  </w:r>
                </w:p>
              </w:tc>
              <w:tc>
                <w:tcPr>
                  <w:tcW w:w="450" w:type="pct"/>
                  <w:hideMark/>
                </w:tcPr>
                <w:p w:rsidR="00092560" w:rsidRDefault="00092560" w:rsidP="000E79E8">
                  <w:pPr>
                    <w:pStyle w:val="NormalWeb"/>
                    <w:jc w:val="center"/>
                  </w:pPr>
                  <w:r>
                    <w:rPr>
                      <w:rStyle w:val="Forte"/>
                    </w:rPr>
                    <w:t>2,36</w:t>
                  </w:r>
                </w:p>
              </w:tc>
              <w:tc>
                <w:tcPr>
                  <w:tcW w:w="550" w:type="pct"/>
                  <w:hideMark/>
                </w:tcPr>
                <w:p w:rsidR="00092560" w:rsidRDefault="00092560" w:rsidP="000E79E8">
                  <w:pPr>
                    <w:pStyle w:val="NormalWeb"/>
                    <w:jc w:val="center"/>
                  </w:pPr>
                  <w:r>
                    <w:rPr>
                      <w:rStyle w:val="Forte"/>
                    </w:rPr>
                    <w:t>22,03</w:t>
                  </w:r>
                </w:p>
              </w:tc>
            </w:tr>
            <w:tr w:rsidR="00092560" w:rsidTr="000E79E8">
              <w:trPr>
                <w:tblCellSpacing w:w="0" w:type="dxa"/>
              </w:trPr>
              <w:tc>
                <w:tcPr>
                  <w:tcW w:w="5000" w:type="pct"/>
                  <w:gridSpan w:val="5"/>
                  <w:vAlign w:val="center"/>
                  <w:hideMark/>
                </w:tcPr>
                <w:p w:rsidR="00092560" w:rsidRDefault="00092560" w:rsidP="000E79E8">
                  <w:pPr>
                    <w:pStyle w:val="NormalWeb"/>
                    <w:jc w:val="center"/>
                  </w:pPr>
                  <w:r>
                    <w:rPr>
                      <w:rStyle w:val="Forte"/>
                      <w:i/>
                      <w:iCs/>
                    </w:rPr>
                    <w:t>HORA PROJETO – ENSINO MÉDIO E PÓS-MÉDIO</w:t>
                  </w:r>
                </w:p>
              </w:tc>
            </w:tr>
            <w:tr w:rsidR="00092560" w:rsidTr="000E79E8">
              <w:trPr>
                <w:tblCellSpacing w:w="0" w:type="dxa"/>
              </w:trPr>
              <w:tc>
                <w:tcPr>
                  <w:tcW w:w="2750" w:type="pct"/>
                  <w:hideMark/>
                </w:tcPr>
                <w:p w:rsidR="00092560" w:rsidRDefault="00092560" w:rsidP="000E79E8">
                  <w:pPr>
                    <w:pStyle w:val="NormalWeb"/>
                  </w:pPr>
                  <w:r>
                    <w:rPr>
                      <w:rStyle w:val="Forte"/>
                      <w:i/>
                      <w:iCs/>
                    </w:rPr>
                    <w:t> Hora-</w:t>
                  </w:r>
                  <w:proofErr w:type="gramStart"/>
                  <w:r>
                    <w:rPr>
                      <w:rStyle w:val="Forte"/>
                      <w:i/>
                      <w:iCs/>
                    </w:rPr>
                    <w:t xml:space="preserve">  </w:t>
                  </w:r>
                  <w:proofErr w:type="gramEnd"/>
                  <w:r>
                    <w:rPr>
                      <w:rStyle w:val="Forte"/>
                      <w:i/>
                      <w:iCs/>
                    </w:rPr>
                    <w:t xml:space="preserve"> projeto Professor Horista - Ensino Médio</w:t>
                  </w:r>
                </w:p>
              </w:tc>
              <w:tc>
                <w:tcPr>
                  <w:tcW w:w="700" w:type="pct"/>
                  <w:hideMark/>
                </w:tcPr>
                <w:p w:rsidR="00092560" w:rsidRDefault="00092560" w:rsidP="000E79E8">
                  <w:pPr>
                    <w:pStyle w:val="NormalWeb"/>
                    <w:jc w:val="center"/>
                  </w:pPr>
                  <w:r>
                    <w:rPr>
                      <w:rStyle w:val="Forte"/>
                    </w:rPr>
                    <w:t>R$</w:t>
                  </w:r>
                  <w:proofErr w:type="gramStart"/>
                  <w:r>
                    <w:rPr>
                      <w:rStyle w:val="Forte"/>
                    </w:rPr>
                    <w:t xml:space="preserve">  </w:t>
                  </w:r>
                  <w:proofErr w:type="gramEnd"/>
                  <w:r>
                    <w:rPr>
                      <w:rStyle w:val="Forte"/>
                    </w:rPr>
                    <w:t xml:space="preserve"> 13,10</w:t>
                  </w:r>
                </w:p>
              </w:tc>
              <w:tc>
                <w:tcPr>
                  <w:tcW w:w="400" w:type="pct"/>
                  <w:hideMark/>
                </w:tcPr>
                <w:p w:rsidR="00092560" w:rsidRDefault="00092560" w:rsidP="000E79E8">
                  <w:pPr>
                    <w:pStyle w:val="NormalWeb"/>
                    <w:jc w:val="center"/>
                  </w:pPr>
                  <w:r>
                    <w:rPr>
                      <w:rStyle w:val="Forte"/>
                    </w:rPr>
                    <w:t>2,18</w:t>
                  </w:r>
                </w:p>
              </w:tc>
              <w:tc>
                <w:tcPr>
                  <w:tcW w:w="450" w:type="pct"/>
                  <w:hideMark/>
                </w:tcPr>
                <w:p w:rsidR="00092560" w:rsidRDefault="00092560" w:rsidP="000E79E8">
                  <w:pPr>
                    <w:pStyle w:val="NormalWeb"/>
                    <w:jc w:val="center"/>
                  </w:pPr>
                  <w:r>
                    <w:rPr>
                      <w:rStyle w:val="Forte"/>
                    </w:rPr>
                    <w:t> </w:t>
                  </w:r>
                </w:p>
              </w:tc>
              <w:tc>
                <w:tcPr>
                  <w:tcW w:w="550" w:type="pct"/>
                  <w:hideMark/>
                </w:tcPr>
                <w:p w:rsidR="00092560" w:rsidRDefault="00092560" w:rsidP="000E79E8">
                  <w:pPr>
                    <w:pStyle w:val="NormalWeb"/>
                    <w:jc w:val="center"/>
                  </w:pPr>
                  <w:r>
                    <w:rPr>
                      <w:rStyle w:val="Forte"/>
                    </w:rPr>
                    <w:t>15,28</w:t>
                  </w:r>
                </w:p>
              </w:tc>
            </w:tr>
            <w:tr w:rsidR="00092560" w:rsidTr="000E79E8">
              <w:trPr>
                <w:tblCellSpacing w:w="0" w:type="dxa"/>
              </w:trPr>
              <w:tc>
                <w:tcPr>
                  <w:tcW w:w="2750" w:type="pct"/>
                  <w:hideMark/>
                </w:tcPr>
                <w:p w:rsidR="00092560" w:rsidRDefault="00092560" w:rsidP="000E79E8">
                  <w:pPr>
                    <w:pStyle w:val="NormalWeb"/>
                  </w:pPr>
                  <w:r>
                    <w:rPr>
                      <w:rStyle w:val="Forte"/>
                      <w:i/>
                      <w:iCs/>
                    </w:rPr>
                    <w:t> Hora-</w:t>
                  </w:r>
                  <w:proofErr w:type="gramStart"/>
                  <w:r>
                    <w:rPr>
                      <w:rStyle w:val="Forte"/>
                      <w:i/>
                      <w:iCs/>
                    </w:rPr>
                    <w:t xml:space="preserve">  </w:t>
                  </w:r>
                  <w:proofErr w:type="gramEnd"/>
                  <w:r>
                    <w:rPr>
                      <w:rStyle w:val="Forte"/>
                      <w:i/>
                      <w:iCs/>
                    </w:rPr>
                    <w:t xml:space="preserve"> projeto Professor Horista Profissionalizante Pós Médio</w:t>
                  </w:r>
                </w:p>
              </w:tc>
              <w:tc>
                <w:tcPr>
                  <w:tcW w:w="700" w:type="pct"/>
                  <w:hideMark/>
                </w:tcPr>
                <w:p w:rsidR="00092560" w:rsidRDefault="00092560" w:rsidP="000E79E8">
                  <w:pPr>
                    <w:pStyle w:val="NormalWeb"/>
                    <w:jc w:val="center"/>
                  </w:pPr>
                  <w:r>
                    <w:rPr>
                      <w:rStyle w:val="Forte"/>
                    </w:rPr>
                    <w:t>R$ 16,86</w:t>
                  </w:r>
                </w:p>
              </w:tc>
              <w:tc>
                <w:tcPr>
                  <w:tcW w:w="400" w:type="pct"/>
                  <w:hideMark/>
                </w:tcPr>
                <w:p w:rsidR="00092560" w:rsidRDefault="00092560" w:rsidP="000E79E8">
                  <w:pPr>
                    <w:pStyle w:val="NormalWeb"/>
                    <w:jc w:val="center"/>
                  </w:pPr>
                  <w:r>
                    <w:rPr>
                      <w:rStyle w:val="Forte"/>
                    </w:rPr>
                    <w:t>2,81</w:t>
                  </w:r>
                </w:p>
              </w:tc>
              <w:tc>
                <w:tcPr>
                  <w:tcW w:w="450" w:type="pct"/>
                  <w:hideMark/>
                </w:tcPr>
                <w:p w:rsidR="00092560" w:rsidRDefault="00092560" w:rsidP="000E79E8">
                  <w:pPr>
                    <w:pStyle w:val="NormalWeb"/>
                    <w:jc w:val="center"/>
                  </w:pPr>
                  <w:r>
                    <w:rPr>
                      <w:rStyle w:val="Forte"/>
                    </w:rPr>
                    <w:t> </w:t>
                  </w:r>
                </w:p>
              </w:tc>
              <w:tc>
                <w:tcPr>
                  <w:tcW w:w="550" w:type="pct"/>
                  <w:hideMark/>
                </w:tcPr>
                <w:p w:rsidR="00092560" w:rsidRDefault="00092560" w:rsidP="000E79E8">
                  <w:pPr>
                    <w:pStyle w:val="NormalWeb"/>
                    <w:jc w:val="center"/>
                  </w:pPr>
                  <w:r>
                    <w:rPr>
                      <w:rStyle w:val="Forte"/>
                    </w:rPr>
                    <w:t>19,67</w:t>
                  </w:r>
                </w:p>
              </w:tc>
            </w:tr>
            <w:tr w:rsidR="00092560" w:rsidTr="000E79E8">
              <w:trPr>
                <w:tblCellSpacing w:w="0" w:type="dxa"/>
              </w:trPr>
              <w:tc>
                <w:tcPr>
                  <w:tcW w:w="5000" w:type="pct"/>
                  <w:gridSpan w:val="5"/>
                  <w:vAlign w:val="center"/>
                  <w:hideMark/>
                </w:tcPr>
                <w:p w:rsidR="00092560" w:rsidRDefault="00092560" w:rsidP="000E79E8">
                  <w:pPr>
                    <w:pStyle w:val="NormalWeb"/>
                    <w:jc w:val="center"/>
                  </w:pPr>
                  <w:r>
                    <w:rPr>
                      <w:rStyle w:val="Forte"/>
                      <w:i/>
                      <w:iCs/>
                    </w:rPr>
                    <w:t>EDUCAÇÃO SUPERIOR</w:t>
                  </w:r>
                </w:p>
              </w:tc>
            </w:tr>
            <w:tr w:rsidR="00092560" w:rsidTr="000E79E8">
              <w:trPr>
                <w:tblCellSpacing w:w="0" w:type="dxa"/>
              </w:trPr>
              <w:tc>
                <w:tcPr>
                  <w:tcW w:w="2750" w:type="pct"/>
                  <w:hideMark/>
                </w:tcPr>
                <w:p w:rsidR="00092560" w:rsidRDefault="00092560" w:rsidP="000E79E8">
                  <w:pPr>
                    <w:pStyle w:val="NormalWeb"/>
                  </w:pPr>
                  <w:proofErr w:type="gramStart"/>
                  <w:r>
                    <w:rPr>
                      <w:rStyle w:val="Forte"/>
                      <w:i/>
                      <w:iCs/>
                    </w:rPr>
                    <w:t>a</w:t>
                  </w:r>
                  <w:proofErr w:type="gramEnd"/>
                  <w:r>
                    <w:rPr>
                      <w:rStyle w:val="Forte"/>
                      <w:i/>
                      <w:iCs/>
                    </w:rPr>
                    <w:t>)     Prof. de Educação Superior -  Horista</w:t>
                  </w:r>
                </w:p>
              </w:tc>
              <w:tc>
                <w:tcPr>
                  <w:tcW w:w="700" w:type="pct"/>
                  <w:hideMark/>
                </w:tcPr>
                <w:p w:rsidR="00092560" w:rsidRDefault="00092560" w:rsidP="000E79E8">
                  <w:pPr>
                    <w:pStyle w:val="NormalWeb"/>
                    <w:jc w:val="center"/>
                  </w:pPr>
                  <w:r>
                    <w:rPr>
                      <w:rStyle w:val="Forte"/>
                    </w:rPr>
                    <w:t>R$</w:t>
                  </w:r>
                  <w:proofErr w:type="gramStart"/>
                  <w:r>
                    <w:rPr>
                      <w:rStyle w:val="Forte"/>
                    </w:rPr>
                    <w:t xml:space="preserve">  </w:t>
                  </w:r>
                  <w:proofErr w:type="gramEnd"/>
                  <w:r>
                    <w:rPr>
                      <w:rStyle w:val="Forte"/>
                    </w:rPr>
                    <w:t xml:space="preserve"> 20,67</w:t>
                  </w:r>
                </w:p>
              </w:tc>
              <w:tc>
                <w:tcPr>
                  <w:tcW w:w="400" w:type="pct"/>
                  <w:hideMark/>
                </w:tcPr>
                <w:p w:rsidR="00092560" w:rsidRDefault="00092560" w:rsidP="000E79E8">
                  <w:pPr>
                    <w:pStyle w:val="NormalWeb"/>
                    <w:jc w:val="center"/>
                  </w:pPr>
                  <w:r>
                    <w:rPr>
                      <w:rStyle w:val="Forte"/>
                    </w:rPr>
                    <w:t>3,44</w:t>
                  </w:r>
                </w:p>
              </w:tc>
              <w:tc>
                <w:tcPr>
                  <w:tcW w:w="450" w:type="pct"/>
                  <w:hideMark/>
                </w:tcPr>
                <w:p w:rsidR="00092560" w:rsidRDefault="00092560" w:rsidP="000E79E8">
                  <w:pPr>
                    <w:pStyle w:val="NormalWeb"/>
                    <w:jc w:val="center"/>
                  </w:pPr>
                  <w:r>
                    <w:rPr>
                      <w:rStyle w:val="Forte"/>
                    </w:rPr>
                    <w:t>2,88</w:t>
                  </w:r>
                </w:p>
              </w:tc>
              <w:tc>
                <w:tcPr>
                  <w:tcW w:w="550" w:type="pct"/>
                  <w:hideMark/>
                </w:tcPr>
                <w:p w:rsidR="00092560" w:rsidRDefault="00092560" w:rsidP="000E79E8">
                  <w:pPr>
                    <w:pStyle w:val="NormalWeb"/>
                    <w:jc w:val="center"/>
                  </w:pPr>
                  <w:r>
                    <w:rPr>
                      <w:rStyle w:val="Forte"/>
                    </w:rPr>
                    <w:t>27,00,</w:t>
                  </w:r>
                </w:p>
              </w:tc>
            </w:tr>
            <w:tr w:rsidR="00092560" w:rsidTr="000E79E8">
              <w:trPr>
                <w:tblCellSpacing w:w="0" w:type="dxa"/>
              </w:trPr>
              <w:tc>
                <w:tcPr>
                  <w:tcW w:w="2750" w:type="pct"/>
                  <w:hideMark/>
                </w:tcPr>
                <w:p w:rsidR="00092560" w:rsidRDefault="00092560" w:rsidP="000E79E8">
                  <w:pPr>
                    <w:pStyle w:val="NormalWeb"/>
                  </w:pPr>
                  <w:proofErr w:type="gramStart"/>
                  <w:r>
                    <w:rPr>
                      <w:rStyle w:val="Forte"/>
                      <w:i/>
                      <w:iCs/>
                    </w:rPr>
                    <w:t>b)</w:t>
                  </w:r>
                  <w:proofErr w:type="gramEnd"/>
                  <w:r>
                    <w:rPr>
                      <w:rStyle w:val="Forte"/>
                      <w:i/>
                      <w:iCs/>
                    </w:rPr>
                    <w:t>    Prof. Mensalista de Educação Superior - T10</w:t>
                  </w:r>
                </w:p>
              </w:tc>
              <w:tc>
                <w:tcPr>
                  <w:tcW w:w="700" w:type="pct"/>
                  <w:hideMark/>
                </w:tcPr>
                <w:p w:rsidR="00092560" w:rsidRDefault="00092560" w:rsidP="000E79E8">
                  <w:pPr>
                    <w:rPr>
                      <w:rFonts w:eastAsia="Times New Roman"/>
                    </w:rPr>
                  </w:pPr>
                  <w:r>
                    <w:rPr>
                      <w:rFonts w:eastAsia="Times New Roman"/>
                    </w:rPr>
                    <w:t> </w:t>
                  </w:r>
                </w:p>
              </w:tc>
              <w:tc>
                <w:tcPr>
                  <w:tcW w:w="400" w:type="pct"/>
                  <w:hideMark/>
                </w:tcPr>
                <w:p w:rsidR="00092560" w:rsidRDefault="00092560" w:rsidP="000E79E8">
                  <w:pPr>
                    <w:pStyle w:val="NormalWeb"/>
                    <w:jc w:val="center"/>
                  </w:pPr>
                  <w:r>
                    <w:rPr>
                      <w:rStyle w:val="Forte"/>
                    </w:rPr>
                    <w:t> </w:t>
                  </w:r>
                </w:p>
              </w:tc>
              <w:tc>
                <w:tcPr>
                  <w:tcW w:w="450" w:type="pct"/>
                  <w:hideMark/>
                </w:tcPr>
                <w:p w:rsidR="00092560" w:rsidRDefault="00092560" w:rsidP="000E79E8">
                  <w:pPr>
                    <w:pStyle w:val="NormalWeb"/>
                    <w:jc w:val="center"/>
                  </w:pPr>
                  <w:r>
                    <w:rPr>
                      <w:rStyle w:val="Forte"/>
                    </w:rPr>
                    <w:t> </w:t>
                  </w:r>
                </w:p>
              </w:tc>
              <w:tc>
                <w:tcPr>
                  <w:tcW w:w="550" w:type="pct"/>
                  <w:noWrap/>
                  <w:vAlign w:val="bottom"/>
                  <w:hideMark/>
                </w:tcPr>
                <w:p w:rsidR="00092560" w:rsidRDefault="00092560" w:rsidP="000E79E8">
                  <w:pPr>
                    <w:pStyle w:val="NormalWeb"/>
                    <w:jc w:val="center"/>
                  </w:pPr>
                  <w:r>
                    <w:rPr>
                      <w:rStyle w:val="Forte"/>
                    </w:rPr>
                    <w:t>768,89</w:t>
                  </w:r>
                </w:p>
              </w:tc>
            </w:tr>
            <w:tr w:rsidR="00092560" w:rsidTr="000E79E8">
              <w:trPr>
                <w:tblCellSpacing w:w="0" w:type="dxa"/>
              </w:trPr>
              <w:tc>
                <w:tcPr>
                  <w:tcW w:w="2750" w:type="pct"/>
                  <w:hideMark/>
                </w:tcPr>
                <w:p w:rsidR="00092560" w:rsidRDefault="00092560" w:rsidP="000E79E8">
                  <w:pPr>
                    <w:pStyle w:val="NormalWeb"/>
                  </w:pPr>
                  <w:proofErr w:type="gramStart"/>
                  <w:r>
                    <w:rPr>
                      <w:rStyle w:val="Forte"/>
                      <w:i/>
                      <w:iCs/>
                    </w:rPr>
                    <w:t>c)</w:t>
                  </w:r>
                  <w:proofErr w:type="gramEnd"/>
                  <w:r>
                    <w:rPr>
                      <w:rStyle w:val="Forte"/>
                      <w:i/>
                      <w:iCs/>
                    </w:rPr>
                    <w:t>    Prof. Mensalista de Educação Superior - T20</w:t>
                  </w:r>
                </w:p>
              </w:tc>
              <w:tc>
                <w:tcPr>
                  <w:tcW w:w="700" w:type="pct"/>
                  <w:hideMark/>
                </w:tcPr>
                <w:p w:rsidR="00092560" w:rsidRDefault="00092560" w:rsidP="000E79E8">
                  <w:pPr>
                    <w:rPr>
                      <w:rFonts w:eastAsia="Times New Roman"/>
                    </w:rPr>
                  </w:pPr>
                  <w:r>
                    <w:rPr>
                      <w:rFonts w:eastAsia="Times New Roman"/>
                    </w:rPr>
                    <w:t> </w:t>
                  </w:r>
                </w:p>
              </w:tc>
              <w:tc>
                <w:tcPr>
                  <w:tcW w:w="400" w:type="pct"/>
                  <w:hideMark/>
                </w:tcPr>
                <w:p w:rsidR="00092560" w:rsidRDefault="00092560" w:rsidP="000E79E8">
                  <w:pPr>
                    <w:pStyle w:val="NormalWeb"/>
                    <w:jc w:val="center"/>
                  </w:pPr>
                  <w:r>
                    <w:rPr>
                      <w:rStyle w:val="Forte"/>
                    </w:rPr>
                    <w:t> </w:t>
                  </w:r>
                </w:p>
              </w:tc>
              <w:tc>
                <w:tcPr>
                  <w:tcW w:w="450" w:type="pct"/>
                  <w:hideMark/>
                </w:tcPr>
                <w:p w:rsidR="00092560" w:rsidRDefault="00092560" w:rsidP="000E79E8">
                  <w:pPr>
                    <w:pStyle w:val="NormalWeb"/>
                    <w:jc w:val="center"/>
                  </w:pPr>
                  <w:r>
                    <w:rPr>
                      <w:rStyle w:val="Forte"/>
                    </w:rPr>
                    <w:t> </w:t>
                  </w:r>
                </w:p>
              </w:tc>
              <w:tc>
                <w:tcPr>
                  <w:tcW w:w="550" w:type="pct"/>
                  <w:noWrap/>
                  <w:vAlign w:val="bottom"/>
                  <w:hideMark/>
                </w:tcPr>
                <w:p w:rsidR="00092560" w:rsidRDefault="00092560" w:rsidP="000E79E8">
                  <w:pPr>
                    <w:pStyle w:val="NormalWeb"/>
                    <w:jc w:val="center"/>
                  </w:pPr>
                  <w:r>
                    <w:rPr>
                      <w:rStyle w:val="Forte"/>
                    </w:rPr>
                    <w:t>1543,48</w:t>
                  </w:r>
                </w:p>
              </w:tc>
            </w:tr>
            <w:tr w:rsidR="00092560" w:rsidTr="000E79E8">
              <w:trPr>
                <w:tblCellSpacing w:w="0" w:type="dxa"/>
              </w:trPr>
              <w:tc>
                <w:tcPr>
                  <w:tcW w:w="2750" w:type="pct"/>
                  <w:hideMark/>
                </w:tcPr>
                <w:p w:rsidR="00092560" w:rsidRDefault="00092560" w:rsidP="000E79E8">
                  <w:pPr>
                    <w:pStyle w:val="NormalWeb"/>
                  </w:pPr>
                  <w:proofErr w:type="gramStart"/>
                  <w:r>
                    <w:rPr>
                      <w:rStyle w:val="Forte"/>
                      <w:i/>
                      <w:iCs/>
                    </w:rPr>
                    <w:t>d)</w:t>
                  </w:r>
                  <w:proofErr w:type="gramEnd"/>
                  <w:r>
                    <w:rPr>
                      <w:rStyle w:val="Forte"/>
                      <w:i/>
                      <w:iCs/>
                    </w:rPr>
                    <w:t>    Prof. Mensalista de Educação Superior - T40</w:t>
                  </w:r>
                </w:p>
              </w:tc>
              <w:tc>
                <w:tcPr>
                  <w:tcW w:w="700" w:type="pct"/>
                  <w:hideMark/>
                </w:tcPr>
                <w:p w:rsidR="00092560" w:rsidRDefault="00092560" w:rsidP="000E79E8">
                  <w:pPr>
                    <w:rPr>
                      <w:rFonts w:eastAsia="Times New Roman"/>
                    </w:rPr>
                  </w:pPr>
                  <w:r>
                    <w:rPr>
                      <w:rFonts w:eastAsia="Times New Roman"/>
                    </w:rPr>
                    <w:t> </w:t>
                  </w:r>
                </w:p>
              </w:tc>
              <w:tc>
                <w:tcPr>
                  <w:tcW w:w="400" w:type="pct"/>
                  <w:hideMark/>
                </w:tcPr>
                <w:p w:rsidR="00092560" w:rsidRDefault="00092560" w:rsidP="000E79E8">
                  <w:pPr>
                    <w:pStyle w:val="NormalWeb"/>
                    <w:jc w:val="center"/>
                  </w:pPr>
                  <w:r>
                    <w:rPr>
                      <w:rStyle w:val="Forte"/>
                    </w:rPr>
                    <w:t> </w:t>
                  </w:r>
                </w:p>
              </w:tc>
              <w:tc>
                <w:tcPr>
                  <w:tcW w:w="450" w:type="pct"/>
                  <w:hideMark/>
                </w:tcPr>
                <w:p w:rsidR="00092560" w:rsidRDefault="00092560" w:rsidP="000E79E8">
                  <w:pPr>
                    <w:pStyle w:val="NormalWeb"/>
                    <w:jc w:val="center"/>
                  </w:pPr>
                  <w:r>
                    <w:rPr>
                      <w:rStyle w:val="Forte"/>
                    </w:rPr>
                    <w:t> </w:t>
                  </w:r>
                </w:p>
              </w:tc>
              <w:tc>
                <w:tcPr>
                  <w:tcW w:w="550" w:type="pct"/>
                  <w:noWrap/>
                  <w:vAlign w:val="bottom"/>
                  <w:hideMark/>
                </w:tcPr>
                <w:p w:rsidR="00092560" w:rsidRDefault="00092560" w:rsidP="000E79E8">
                  <w:pPr>
                    <w:pStyle w:val="NormalWeb"/>
                    <w:jc w:val="center"/>
                  </w:pPr>
                  <w:r>
                    <w:rPr>
                      <w:rStyle w:val="Forte"/>
                    </w:rPr>
                    <w:t>2908,17</w:t>
                  </w:r>
                </w:p>
              </w:tc>
            </w:tr>
            <w:tr w:rsidR="00092560" w:rsidTr="000E79E8">
              <w:trPr>
                <w:tblCellSpacing w:w="0" w:type="dxa"/>
              </w:trPr>
              <w:tc>
                <w:tcPr>
                  <w:tcW w:w="2750" w:type="pct"/>
                  <w:hideMark/>
                </w:tcPr>
                <w:p w:rsidR="00092560" w:rsidRDefault="00092560" w:rsidP="000E79E8">
                  <w:pPr>
                    <w:pStyle w:val="NormalWeb"/>
                  </w:pPr>
                  <w:r>
                    <w:rPr>
                      <w:rStyle w:val="Forte"/>
                      <w:i/>
                      <w:iCs/>
                    </w:rPr>
                    <w:t>e)</w:t>
                  </w:r>
                  <w:proofErr w:type="gramStart"/>
                  <w:r>
                    <w:rPr>
                      <w:rStyle w:val="Forte"/>
                      <w:i/>
                      <w:iCs/>
                    </w:rPr>
                    <w:t xml:space="preserve">  </w:t>
                  </w:r>
                  <w:proofErr w:type="gramEnd"/>
                  <w:r>
                    <w:rPr>
                      <w:rStyle w:val="Forte"/>
                      <w:i/>
                      <w:iCs/>
                    </w:rPr>
                    <w:t xml:space="preserve"> Prof. Educação a Distância Superior – T10</w:t>
                  </w:r>
                </w:p>
              </w:tc>
              <w:tc>
                <w:tcPr>
                  <w:tcW w:w="700" w:type="pct"/>
                  <w:hideMark/>
                </w:tcPr>
                <w:p w:rsidR="00092560" w:rsidRDefault="00092560" w:rsidP="000E79E8">
                  <w:pPr>
                    <w:rPr>
                      <w:rFonts w:eastAsia="Times New Roman"/>
                    </w:rPr>
                  </w:pPr>
                  <w:r>
                    <w:rPr>
                      <w:rFonts w:eastAsia="Times New Roman"/>
                    </w:rPr>
                    <w:t> </w:t>
                  </w:r>
                </w:p>
              </w:tc>
              <w:tc>
                <w:tcPr>
                  <w:tcW w:w="400" w:type="pct"/>
                  <w:hideMark/>
                </w:tcPr>
                <w:p w:rsidR="00092560" w:rsidRDefault="00092560" w:rsidP="000E79E8">
                  <w:pPr>
                    <w:pStyle w:val="NormalWeb"/>
                    <w:jc w:val="center"/>
                  </w:pPr>
                  <w:r>
                    <w:rPr>
                      <w:rStyle w:val="Forte"/>
                    </w:rPr>
                    <w:t> </w:t>
                  </w:r>
                </w:p>
              </w:tc>
              <w:tc>
                <w:tcPr>
                  <w:tcW w:w="450" w:type="pct"/>
                  <w:hideMark/>
                </w:tcPr>
                <w:p w:rsidR="00092560" w:rsidRDefault="00092560" w:rsidP="000E79E8">
                  <w:pPr>
                    <w:pStyle w:val="NormalWeb"/>
                    <w:jc w:val="center"/>
                  </w:pPr>
                  <w:r>
                    <w:rPr>
                      <w:rStyle w:val="Forte"/>
                    </w:rPr>
                    <w:t> </w:t>
                  </w:r>
                </w:p>
              </w:tc>
              <w:tc>
                <w:tcPr>
                  <w:tcW w:w="550" w:type="pct"/>
                  <w:noWrap/>
                  <w:vAlign w:val="bottom"/>
                  <w:hideMark/>
                </w:tcPr>
                <w:p w:rsidR="00092560" w:rsidRDefault="00092560" w:rsidP="000E79E8">
                  <w:pPr>
                    <w:pStyle w:val="NormalWeb"/>
                    <w:jc w:val="center"/>
                  </w:pPr>
                  <w:r>
                    <w:rPr>
                      <w:rStyle w:val="Forte"/>
                    </w:rPr>
                    <w:t>768,89</w:t>
                  </w:r>
                </w:p>
              </w:tc>
            </w:tr>
            <w:tr w:rsidR="00092560" w:rsidTr="000E79E8">
              <w:trPr>
                <w:tblCellSpacing w:w="0" w:type="dxa"/>
              </w:trPr>
              <w:tc>
                <w:tcPr>
                  <w:tcW w:w="5000" w:type="pct"/>
                  <w:gridSpan w:val="5"/>
                  <w:vAlign w:val="center"/>
                  <w:hideMark/>
                </w:tcPr>
                <w:p w:rsidR="00092560" w:rsidRDefault="00092560" w:rsidP="000E79E8">
                  <w:pPr>
                    <w:pStyle w:val="NormalWeb"/>
                    <w:jc w:val="center"/>
                  </w:pPr>
                  <w:r>
                    <w:rPr>
                      <w:rStyle w:val="Forte"/>
                      <w:i/>
                      <w:iCs/>
                    </w:rPr>
                    <w:t>HORA PROJETO – EDUCAÇÃO SUPERIOR</w:t>
                  </w:r>
                </w:p>
              </w:tc>
            </w:tr>
            <w:tr w:rsidR="00092560" w:rsidTr="000E79E8">
              <w:trPr>
                <w:tblCellSpacing w:w="0" w:type="dxa"/>
              </w:trPr>
              <w:tc>
                <w:tcPr>
                  <w:tcW w:w="2750" w:type="pct"/>
                  <w:hideMark/>
                </w:tcPr>
                <w:p w:rsidR="00092560" w:rsidRDefault="00092560" w:rsidP="000E79E8">
                  <w:pPr>
                    <w:pStyle w:val="NormalWeb"/>
                  </w:pPr>
                  <w:r>
                    <w:rPr>
                      <w:rStyle w:val="Forte"/>
                      <w:i/>
                      <w:iCs/>
                    </w:rPr>
                    <w:t> Hora-</w:t>
                  </w:r>
                  <w:proofErr w:type="gramStart"/>
                  <w:r>
                    <w:rPr>
                      <w:rStyle w:val="Forte"/>
                      <w:i/>
                      <w:iCs/>
                    </w:rPr>
                    <w:t xml:space="preserve">  </w:t>
                  </w:r>
                  <w:proofErr w:type="gramEnd"/>
                  <w:r>
                    <w:rPr>
                      <w:rStyle w:val="Forte"/>
                      <w:i/>
                      <w:iCs/>
                    </w:rPr>
                    <w:t xml:space="preserve"> projeto -  Prof. de Educação Superior - Horista</w:t>
                  </w:r>
                </w:p>
              </w:tc>
              <w:tc>
                <w:tcPr>
                  <w:tcW w:w="700" w:type="pct"/>
                  <w:hideMark/>
                </w:tcPr>
                <w:p w:rsidR="00092560" w:rsidRDefault="00092560" w:rsidP="000E79E8">
                  <w:pPr>
                    <w:pStyle w:val="NormalWeb"/>
                    <w:jc w:val="center"/>
                  </w:pPr>
                  <w:r>
                    <w:rPr>
                      <w:rStyle w:val="Forte"/>
                    </w:rPr>
                    <w:t>R$ 20,67</w:t>
                  </w:r>
                </w:p>
              </w:tc>
              <w:tc>
                <w:tcPr>
                  <w:tcW w:w="400" w:type="pct"/>
                  <w:hideMark/>
                </w:tcPr>
                <w:p w:rsidR="00092560" w:rsidRDefault="00092560" w:rsidP="000E79E8">
                  <w:pPr>
                    <w:pStyle w:val="NormalWeb"/>
                    <w:jc w:val="center"/>
                  </w:pPr>
                  <w:r>
                    <w:rPr>
                      <w:rStyle w:val="Forte"/>
                    </w:rPr>
                    <w:t>3,44</w:t>
                  </w:r>
                </w:p>
              </w:tc>
              <w:tc>
                <w:tcPr>
                  <w:tcW w:w="450" w:type="pct"/>
                  <w:hideMark/>
                </w:tcPr>
                <w:p w:rsidR="00092560" w:rsidRDefault="00092560" w:rsidP="000E79E8">
                  <w:pPr>
                    <w:pStyle w:val="NormalWeb"/>
                    <w:jc w:val="center"/>
                  </w:pPr>
                  <w:r>
                    <w:rPr>
                      <w:rStyle w:val="Forte"/>
                    </w:rPr>
                    <w:t> </w:t>
                  </w:r>
                </w:p>
              </w:tc>
              <w:tc>
                <w:tcPr>
                  <w:tcW w:w="550" w:type="pct"/>
                  <w:hideMark/>
                </w:tcPr>
                <w:p w:rsidR="00092560" w:rsidRDefault="00092560" w:rsidP="000E79E8">
                  <w:pPr>
                    <w:pStyle w:val="NormalWeb"/>
                    <w:jc w:val="center"/>
                  </w:pPr>
                  <w:r>
                    <w:rPr>
                      <w:rStyle w:val="Forte"/>
                    </w:rPr>
                    <w:t>24,11</w:t>
                  </w:r>
                </w:p>
              </w:tc>
            </w:tr>
            <w:tr w:rsidR="00092560" w:rsidTr="000E79E8">
              <w:trPr>
                <w:tblCellSpacing w:w="0" w:type="dxa"/>
              </w:trPr>
              <w:tc>
                <w:tcPr>
                  <w:tcW w:w="5000" w:type="pct"/>
                  <w:gridSpan w:val="5"/>
                  <w:vAlign w:val="center"/>
                  <w:hideMark/>
                </w:tcPr>
                <w:p w:rsidR="00092560" w:rsidRDefault="00092560" w:rsidP="000E79E8">
                  <w:pPr>
                    <w:pStyle w:val="NormalWeb"/>
                    <w:jc w:val="center"/>
                  </w:pPr>
                  <w:r>
                    <w:rPr>
                      <w:rStyle w:val="Forte"/>
                      <w:i/>
                      <w:iCs/>
                    </w:rPr>
                    <w:t>ADMINISTRAÇÃO</w:t>
                  </w:r>
                </w:p>
              </w:tc>
            </w:tr>
            <w:tr w:rsidR="00092560" w:rsidTr="000E79E8">
              <w:trPr>
                <w:tblCellSpacing w:w="0" w:type="dxa"/>
              </w:trPr>
              <w:tc>
                <w:tcPr>
                  <w:tcW w:w="2750" w:type="pct"/>
                  <w:hideMark/>
                </w:tcPr>
                <w:p w:rsidR="00092560" w:rsidRDefault="00092560" w:rsidP="000E79E8">
                  <w:pPr>
                    <w:pStyle w:val="NormalWeb"/>
                  </w:pPr>
                  <w:r>
                    <w:rPr>
                      <w:rStyle w:val="Forte"/>
                      <w:i/>
                      <w:iCs/>
                    </w:rPr>
                    <w:t>a)</w:t>
                  </w:r>
                  <w:proofErr w:type="gramStart"/>
                  <w:r>
                    <w:rPr>
                      <w:rStyle w:val="Forte"/>
                      <w:i/>
                      <w:iCs/>
                    </w:rPr>
                    <w:t xml:space="preserve">  </w:t>
                  </w:r>
                  <w:proofErr w:type="gramEnd"/>
                  <w:r>
                    <w:rPr>
                      <w:rStyle w:val="Forte"/>
                      <w:i/>
                      <w:iCs/>
                    </w:rPr>
                    <w:t xml:space="preserve"> Aux. </w:t>
                  </w:r>
                  <w:proofErr w:type="gramStart"/>
                  <w:r>
                    <w:rPr>
                      <w:rStyle w:val="Forte"/>
                      <w:i/>
                      <w:iCs/>
                    </w:rPr>
                    <w:t>de</w:t>
                  </w:r>
                  <w:proofErr w:type="gramEnd"/>
                  <w:r>
                    <w:rPr>
                      <w:rStyle w:val="Forte"/>
                      <w:i/>
                      <w:iCs/>
                    </w:rPr>
                    <w:t xml:space="preserve"> Adm. Escolar </w:t>
                  </w:r>
                </w:p>
              </w:tc>
              <w:tc>
                <w:tcPr>
                  <w:tcW w:w="700" w:type="pct"/>
                  <w:hideMark/>
                </w:tcPr>
                <w:p w:rsidR="00092560" w:rsidRDefault="00092560" w:rsidP="000E79E8">
                  <w:pPr>
                    <w:rPr>
                      <w:rFonts w:eastAsia="Times New Roman"/>
                    </w:rPr>
                  </w:pPr>
                  <w:r>
                    <w:rPr>
                      <w:rFonts w:eastAsia="Times New Roman"/>
                    </w:rPr>
                    <w:t> </w:t>
                  </w:r>
                </w:p>
              </w:tc>
              <w:tc>
                <w:tcPr>
                  <w:tcW w:w="400" w:type="pct"/>
                  <w:hideMark/>
                </w:tcPr>
                <w:p w:rsidR="00092560" w:rsidRDefault="00092560" w:rsidP="000E79E8">
                  <w:pPr>
                    <w:pStyle w:val="NormalWeb"/>
                    <w:jc w:val="center"/>
                  </w:pPr>
                  <w:r>
                    <w:rPr>
                      <w:rStyle w:val="Forte"/>
                    </w:rPr>
                    <w:t> </w:t>
                  </w:r>
                </w:p>
              </w:tc>
              <w:tc>
                <w:tcPr>
                  <w:tcW w:w="450" w:type="pct"/>
                  <w:hideMark/>
                </w:tcPr>
                <w:p w:rsidR="00092560" w:rsidRDefault="00092560" w:rsidP="000E79E8">
                  <w:pPr>
                    <w:pStyle w:val="NormalWeb"/>
                    <w:jc w:val="center"/>
                  </w:pPr>
                  <w:r>
                    <w:rPr>
                      <w:rStyle w:val="Forte"/>
                    </w:rPr>
                    <w:t> </w:t>
                  </w:r>
                </w:p>
              </w:tc>
              <w:tc>
                <w:tcPr>
                  <w:tcW w:w="550" w:type="pct"/>
                  <w:hideMark/>
                </w:tcPr>
                <w:p w:rsidR="00092560" w:rsidRDefault="00092560" w:rsidP="000E79E8">
                  <w:pPr>
                    <w:pStyle w:val="NormalWeb"/>
                    <w:jc w:val="center"/>
                  </w:pPr>
                  <w:r>
                    <w:rPr>
                      <w:rStyle w:val="Forte"/>
                    </w:rPr>
                    <w:t>979,88</w:t>
                  </w:r>
                </w:p>
              </w:tc>
            </w:tr>
            <w:tr w:rsidR="00092560" w:rsidTr="000E79E8">
              <w:trPr>
                <w:tblCellSpacing w:w="0" w:type="dxa"/>
              </w:trPr>
              <w:tc>
                <w:tcPr>
                  <w:tcW w:w="2750" w:type="pct"/>
                  <w:hideMark/>
                </w:tcPr>
                <w:p w:rsidR="00092560" w:rsidRDefault="00092560" w:rsidP="000E79E8">
                  <w:pPr>
                    <w:pStyle w:val="NormalWeb"/>
                  </w:pPr>
                  <w:r>
                    <w:rPr>
                      <w:rStyle w:val="Forte"/>
                      <w:i/>
                      <w:iCs/>
                    </w:rPr>
                    <w:t>b)</w:t>
                  </w:r>
                  <w:proofErr w:type="gramStart"/>
                  <w:r>
                    <w:rPr>
                      <w:rStyle w:val="Forte"/>
                      <w:i/>
                      <w:iCs/>
                    </w:rPr>
                    <w:t xml:space="preserve">  </w:t>
                  </w:r>
                  <w:proofErr w:type="gramEnd"/>
                  <w:r>
                    <w:rPr>
                      <w:rStyle w:val="Forte"/>
                      <w:i/>
                      <w:iCs/>
                    </w:rPr>
                    <w:t xml:space="preserve"> Aux. De Serviços Gerais </w:t>
                  </w:r>
                </w:p>
              </w:tc>
              <w:tc>
                <w:tcPr>
                  <w:tcW w:w="700" w:type="pct"/>
                  <w:hideMark/>
                </w:tcPr>
                <w:p w:rsidR="00092560" w:rsidRDefault="00092560" w:rsidP="000E79E8">
                  <w:pPr>
                    <w:rPr>
                      <w:rFonts w:eastAsia="Times New Roman"/>
                    </w:rPr>
                  </w:pPr>
                  <w:r>
                    <w:rPr>
                      <w:rFonts w:eastAsia="Times New Roman"/>
                    </w:rPr>
                    <w:t> </w:t>
                  </w:r>
                </w:p>
              </w:tc>
              <w:tc>
                <w:tcPr>
                  <w:tcW w:w="400" w:type="pct"/>
                  <w:hideMark/>
                </w:tcPr>
                <w:p w:rsidR="00092560" w:rsidRDefault="00092560" w:rsidP="000E79E8">
                  <w:pPr>
                    <w:pStyle w:val="NormalWeb"/>
                    <w:jc w:val="center"/>
                  </w:pPr>
                  <w:r>
                    <w:rPr>
                      <w:rStyle w:val="Forte"/>
                    </w:rPr>
                    <w:t> </w:t>
                  </w:r>
                </w:p>
              </w:tc>
              <w:tc>
                <w:tcPr>
                  <w:tcW w:w="450" w:type="pct"/>
                  <w:hideMark/>
                </w:tcPr>
                <w:p w:rsidR="00092560" w:rsidRDefault="00092560" w:rsidP="000E79E8">
                  <w:pPr>
                    <w:pStyle w:val="NormalWeb"/>
                    <w:jc w:val="center"/>
                  </w:pPr>
                  <w:r>
                    <w:rPr>
                      <w:rStyle w:val="Forte"/>
                    </w:rPr>
                    <w:t> </w:t>
                  </w:r>
                </w:p>
              </w:tc>
              <w:tc>
                <w:tcPr>
                  <w:tcW w:w="550" w:type="pct"/>
                  <w:hideMark/>
                </w:tcPr>
                <w:p w:rsidR="00092560" w:rsidRDefault="00092560" w:rsidP="000E79E8">
                  <w:pPr>
                    <w:pStyle w:val="NormalWeb"/>
                    <w:jc w:val="center"/>
                  </w:pPr>
                  <w:r>
                    <w:rPr>
                      <w:rStyle w:val="Forte"/>
                    </w:rPr>
                    <w:t>979,88</w:t>
                  </w:r>
                </w:p>
              </w:tc>
            </w:tr>
            <w:tr w:rsidR="00092560" w:rsidTr="000E79E8">
              <w:trPr>
                <w:tblCellSpacing w:w="0" w:type="dxa"/>
              </w:trPr>
              <w:tc>
                <w:tcPr>
                  <w:tcW w:w="2750" w:type="pct"/>
                  <w:noWrap/>
                  <w:vAlign w:val="bottom"/>
                  <w:hideMark/>
                </w:tcPr>
                <w:p w:rsidR="00092560" w:rsidRDefault="00092560" w:rsidP="000E79E8">
                  <w:pPr>
                    <w:pStyle w:val="NormalWeb"/>
                  </w:pPr>
                  <w:r>
                    <w:t> </w:t>
                  </w:r>
                </w:p>
              </w:tc>
              <w:tc>
                <w:tcPr>
                  <w:tcW w:w="700" w:type="pct"/>
                  <w:noWrap/>
                  <w:vAlign w:val="bottom"/>
                  <w:hideMark/>
                </w:tcPr>
                <w:p w:rsidR="00092560" w:rsidRDefault="00092560" w:rsidP="000E79E8">
                  <w:pPr>
                    <w:pStyle w:val="NormalWeb"/>
                  </w:pPr>
                  <w:r>
                    <w:t> </w:t>
                  </w:r>
                </w:p>
              </w:tc>
              <w:tc>
                <w:tcPr>
                  <w:tcW w:w="400" w:type="pct"/>
                  <w:noWrap/>
                  <w:vAlign w:val="bottom"/>
                  <w:hideMark/>
                </w:tcPr>
                <w:p w:rsidR="00092560" w:rsidRDefault="00092560" w:rsidP="000E79E8">
                  <w:pPr>
                    <w:pStyle w:val="NormalWeb"/>
                  </w:pPr>
                  <w:r>
                    <w:t> </w:t>
                  </w:r>
                </w:p>
              </w:tc>
              <w:tc>
                <w:tcPr>
                  <w:tcW w:w="450" w:type="pct"/>
                  <w:noWrap/>
                  <w:vAlign w:val="bottom"/>
                  <w:hideMark/>
                </w:tcPr>
                <w:p w:rsidR="00092560" w:rsidRDefault="00092560" w:rsidP="000E79E8">
                  <w:pPr>
                    <w:pStyle w:val="NormalWeb"/>
                  </w:pPr>
                  <w:r>
                    <w:t> </w:t>
                  </w:r>
                </w:p>
              </w:tc>
              <w:tc>
                <w:tcPr>
                  <w:tcW w:w="550" w:type="pct"/>
                  <w:noWrap/>
                  <w:vAlign w:val="bottom"/>
                  <w:hideMark/>
                </w:tcPr>
                <w:p w:rsidR="00092560" w:rsidRDefault="00092560" w:rsidP="000E79E8">
                  <w:pPr>
                    <w:pStyle w:val="NormalWeb"/>
                  </w:pPr>
                  <w:r>
                    <w:t> </w:t>
                  </w:r>
                </w:p>
              </w:tc>
            </w:tr>
          </w:tbl>
          <w:p w:rsidR="00092560" w:rsidRDefault="00092560" w:rsidP="000E79E8">
            <w:r>
              <w:t> </w:t>
            </w:r>
          </w:p>
          <w:p w:rsidR="00092560" w:rsidRDefault="00092560" w:rsidP="000E79E8">
            <w:pPr>
              <w:pStyle w:val="NormalWeb"/>
              <w:rPr>
                <w:rFonts w:ascii="Arial" w:hAnsi="Arial" w:cs="Arial"/>
                <w:sz w:val="21"/>
                <w:szCs w:val="21"/>
              </w:rPr>
            </w:pPr>
            <w:r>
              <w:rPr>
                <w:rFonts w:ascii="Arial" w:hAnsi="Arial" w:cs="Arial"/>
                <w:sz w:val="21"/>
                <w:szCs w:val="21"/>
              </w:rPr>
              <w:t> </w:t>
            </w:r>
          </w:p>
          <w:p w:rsidR="00092560" w:rsidRDefault="00092560" w:rsidP="000E79E8">
            <w:r>
              <w:t> </w:t>
            </w:r>
          </w:p>
          <w:p w:rsidR="00092560" w:rsidRDefault="00092560" w:rsidP="000E79E8">
            <w:pPr>
              <w:pStyle w:val="NormalWeb"/>
              <w:rPr>
                <w:rFonts w:ascii="Arial" w:hAnsi="Arial" w:cs="Arial"/>
                <w:sz w:val="21"/>
                <w:szCs w:val="21"/>
              </w:rPr>
            </w:pPr>
            <w:r>
              <w:rPr>
                <w:rFonts w:ascii="Arial" w:hAnsi="Arial" w:cs="Arial"/>
                <w:sz w:val="21"/>
                <w:szCs w:val="21"/>
              </w:rPr>
              <w:lastRenderedPageBreak/>
              <w:t>Os pisos salariais ficam estabelecidos conforme a tabela abaixo no período de setembro/2016 a fevereiro/2017</w:t>
            </w:r>
          </w:p>
          <w:p w:rsidR="00092560" w:rsidRDefault="00092560" w:rsidP="000E79E8">
            <w:r>
              <w:t> </w:t>
            </w:r>
          </w:p>
          <w:p w:rsidR="00092560" w:rsidRDefault="00092560" w:rsidP="000E79E8">
            <w:pPr>
              <w:pStyle w:val="NormalWeb"/>
              <w:rPr>
                <w:rFonts w:ascii="Arial" w:hAnsi="Arial" w:cs="Arial"/>
                <w:sz w:val="21"/>
                <w:szCs w:val="21"/>
              </w:rPr>
            </w:pPr>
            <w:r>
              <w:rPr>
                <w:rFonts w:ascii="Arial" w:hAnsi="Arial" w:cs="Arial"/>
                <w:sz w:val="21"/>
                <w:szCs w:val="21"/>
              </w:rPr>
              <w:t> </w:t>
            </w:r>
          </w:p>
          <w:p w:rsidR="00092560" w:rsidRDefault="00092560" w:rsidP="000E79E8">
            <w:r>
              <w:t> </w:t>
            </w:r>
          </w:p>
          <w:tbl>
            <w:tblPr>
              <w:tblW w:w="4250" w:type="pct"/>
              <w:tblCellSpacing w:w="0" w:type="dxa"/>
              <w:tblCellMar>
                <w:left w:w="0" w:type="dxa"/>
                <w:right w:w="0" w:type="dxa"/>
              </w:tblCellMar>
              <w:tblLook w:val="04A0" w:firstRow="1" w:lastRow="0" w:firstColumn="1" w:lastColumn="0" w:noHBand="0" w:noVBand="1"/>
            </w:tblPr>
            <w:tblGrid>
              <w:gridCol w:w="3921"/>
              <w:gridCol w:w="1028"/>
              <w:gridCol w:w="660"/>
              <w:gridCol w:w="660"/>
              <w:gridCol w:w="959"/>
            </w:tblGrid>
            <w:tr w:rsidR="00092560" w:rsidTr="000E79E8">
              <w:trPr>
                <w:tblCellSpacing w:w="0" w:type="dxa"/>
              </w:trPr>
              <w:tc>
                <w:tcPr>
                  <w:tcW w:w="2750" w:type="pct"/>
                  <w:vMerge w:val="restart"/>
                  <w:vAlign w:val="center"/>
                  <w:hideMark/>
                </w:tcPr>
                <w:p w:rsidR="00092560" w:rsidRDefault="00092560" w:rsidP="000E79E8">
                  <w:pPr>
                    <w:pStyle w:val="NormalWeb"/>
                    <w:jc w:val="center"/>
                  </w:pPr>
                  <w:r>
                    <w:rPr>
                      <w:rStyle w:val="Forte"/>
                      <w:i/>
                      <w:iCs/>
                      <w:u w:val="single"/>
                    </w:rPr>
                    <w:t>CATEGORIA</w:t>
                  </w:r>
                </w:p>
              </w:tc>
              <w:tc>
                <w:tcPr>
                  <w:tcW w:w="700" w:type="pct"/>
                  <w:vAlign w:val="center"/>
                  <w:hideMark/>
                </w:tcPr>
                <w:p w:rsidR="00092560" w:rsidRDefault="00092560" w:rsidP="000E79E8">
                  <w:pPr>
                    <w:pStyle w:val="NormalWeb"/>
                    <w:jc w:val="center"/>
                  </w:pPr>
                  <w:r>
                    <w:rPr>
                      <w:rStyle w:val="Forte"/>
                      <w:i/>
                      <w:iCs/>
                      <w:u w:val="single"/>
                    </w:rPr>
                    <w:t>SALÁRIO</w:t>
                  </w:r>
                </w:p>
              </w:tc>
              <w:tc>
                <w:tcPr>
                  <w:tcW w:w="400" w:type="pct"/>
                  <w:vMerge w:val="restart"/>
                  <w:vAlign w:val="center"/>
                  <w:hideMark/>
                </w:tcPr>
                <w:p w:rsidR="00092560" w:rsidRDefault="00092560" w:rsidP="000E79E8">
                  <w:pPr>
                    <w:pStyle w:val="NormalWeb"/>
                    <w:jc w:val="center"/>
                  </w:pPr>
                  <w:r>
                    <w:rPr>
                      <w:rStyle w:val="Forte"/>
                      <w:u w:val="single"/>
                    </w:rPr>
                    <w:t>DSR</w:t>
                  </w:r>
                </w:p>
              </w:tc>
              <w:tc>
                <w:tcPr>
                  <w:tcW w:w="450" w:type="pct"/>
                  <w:vMerge w:val="restart"/>
                  <w:vAlign w:val="center"/>
                  <w:hideMark/>
                </w:tcPr>
                <w:p w:rsidR="00092560" w:rsidRDefault="00092560" w:rsidP="000E79E8">
                  <w:pPr>
                    <w:pStyle w:val="NormalWeb"/>
                    <w:jc w:val="center"/>
                  </w:pPr>
                  <w:r>
                    <w:rPr>
                      <w:rStyle w:val="Forte"/>
                      <w:u w:val="single"/>
                    </w:rPr>
                    <w:t>H.A</w:t>
                  </w:r>
                </w:p>
              </w:tc>
              <w:tc>
                <w:tcPr>
                  <w:tcW w:w="550" w:type="pct"/>
                  <w:vMerge w:val="restart"/>
                  <w:vAlign w:val="center"/>
                  <w:hideMark/>
                </w:tcPr>
                <w:p w:rsidR="00092560" w:rsidRDefault="00092560" w:rsidP="000E79E8">
                  <w:pPr>
                    <w:pStyle w:val="NormalWeb"/>
                    <w:jc w:val="center"/>
                  </w:pPr>
                  <w:r>
                    <w:rPr>
                      <w:rStyle w:val="Forte"/>
                      <w:u w:val="single"/>
                    </w:rPr>
                    <w:t>TOTAL</w:t>
                  </w:r>
                </w:p>
              </w:tc>
            </w:tr>
            <w:tr w:rsidR="00092560" w:rsidTr="000E79E8">
              <w:trPr>
                <w:tblCellSpacing w:w="0" w:type="dxa"/>
              </w:trPr>
              <w:tc>
                <w:tcPr>
                  <w:tcW w:w="0" w:type="auto"/>
                  <w:vMerge/>
                  <w:vAlign w:val="center"/>
                  <w:hideMark/>
                </w:tcPr>
                <w:p w:rsidR="00092560" w:rsidRDefault="00092560" w:rsidP="000E79E8"/>
              </w:tc>
              <w:tc>
                <w:tcPr>
                  <w:tcW w:w="700" w:type="pct"/>
                  <w:hideMark/>
                </w:tcPr>
                <w:p w:rsidR="00092560" w:rsidRDefault="00092560" w:rsidP="000E79E8">
                  <w:pPr>
                    <w:pStyle w:val="NormalWeb"/>
                    <w:jc w:val="center"/>
                  </w:pPr>
                  <w:r>
                    <w:rPr>
                      <w:rStyle w:val="Forte"/>
                      <w:i/>
                      <w:iCs/>
                      <w:u w:val="single"/>
                    </w:rPr>
                    <w:t>BASE</w:t>
                  </w:r>
                </w:p>
              </w:tc>
              <w:tc>
                <w:tcPr>
                  <w:tcW w:w="0" w:type="auto"/>
                  <w:vMerge/>
                  <w:vAlign w:val="center"/>
                  <w:hideMark/>
                </w:tcPr>
                <w:p w:rsidR="00092560" w:rsidRDefault="00092560" w:rsidP="000E79E8"/>
              </w:tc>
              <w:tc>
                <w:tcPr>
                  <w:tcW w:w="0" w:type="auto"/>
                  <w:vMerge/>
                  <w:vAlign w:val="center"/>
                  <w:hideMark/>
                </w:tcPr>
                <w:p w:rsidR="00092560" w:rsidRDefault="00092560" w:rsidP="000E79E8"/>
              </w:tc>
              <w:tc>
                <w:tcPr>
                  <w:tcW w:w="0" w:type="auto"/>
                  <w:vMerge/>
                  <w:vAlign w:val="center"/>
                  <w:hideMark/>
                </w:tcPr>
                <w:p w:rsidR="00092560" w:rsidRDefault="00092560" w:rsidP="000E79E8"/>
              </w:tc>
            </w:tr>
            <w:tr w:rsidR="00092560" w:rsidTr="000E79E8">
              <w:trPr>
                <w:tblCellSpacing w:w="0" w:type="dxa"/>
              </w:trPr>
              <w:tc>
                <w:tcPr>
                  <w:tcW w:w="5000" w:type="pct"/>
                  <w:gridSpan w:val="5"/>
                  <w:vAlign w:val="center"/>
                  <w:hideMark/>
                </w:tcPr>
                <w:p w:rsidR="00092560" w:rsidRDefault="00092560" w:rsidP="000E79E8">
                  <w:pPr>
                    <w:pStyle w:val="NormalWeb"/>
                    <w:jc w:val="center"/>
                  </w:pPr>
                  <w:r>
                    <w:rPr>
                      <w:rStyle w:val="Forte"/>
                      <w:i/>
                      <w:iCs/>
                    </w:rPr>
                    <w:t>EDUCAÇÃO INFANTIL</w:t>
                  </w:r>
                </w:p>
              </w:tc>
            </w:tr>
            <w:tr w:rsidR="00092560" w:rsidTr="000E79E8">
              <w:trPr>
                <w:tblCellSpacing w:w="0" w:type="dxa"/>
              </w:trPr>
              <w:tc>
                <w:tcPr>
                  <w:tcW w:w="2750" w:type="pct"/>
                  <w:hideMark/>
                </w:tcPr>
                <w:p w:rsidR="00092560" w:rsidRDefault="00092560" w:rsidP="000E79E8">
                  <w:pPr>
                    <w:pStyle w:val="NormalWeb"/>
                  </w:pPr>
                  <w:r>
                    <w:rPr>
                      <w:rStyle w:val="Forte"/>
                      <w:i/>
                      <w:iCs/>
                    </w:rPr>
                    <w:t>a)</w:t>
                  </w:r>
                  <w:proofErr w:type="gramStart"/>
                  <w:r>
                    <w:rPr>
                      <w:rStyle w:val="Forte"/>
                      <w:i/>
                      <w:iCs/>
                    </w:rPr>
                    <w:t xml:space="preserve">  </w:t>
                  </w:r>
                  <w:proofErr w:type="gramEnd"/>
                  <w:r>
                    <w:rPr>
                      <w:rStyle w:val="Forte"/>
                      <w:i/>
                      <w:iCs/>
                    </w:rPr>
                    <w:t xml:space="preserve"> Prof. Regente Mensalista - Mat. e Educ. Infantil</w:t>
                  </w:r>
                </w:p>
              </w:tc>
              <w:tc>
                <w:tcPr>
                  <w:tcW w:w="700" w:type="pct"/>
                  <w:hideMark/>
                </w:tcPr>
                <w:p w:rsidR="00092560" w:rsidRDefault="00092560" w:rsidP="000E79E8">
                  <w:pPr>
                    <w:pStyle w:val="NormalWeb"/>
                    <w:jc w:val="center"/>
                  </w:pPr>
                  <w:r>
                    <w:rPr>
                      <w:rStyle w:val="Forte"/>
                    </w:rPr>
                    <w:t>R$ 793,18</w:t>
                  </w:r>
                </w:p>
              </w:tc>
              <w:tc>
                <w:tcPr>
                  <w:tcW w:w="400" w:type="pct"/>
                  <w:hideMark/>
                </w:tcPr>
                <w:p w:rsidR="00092560" w:rsidRDefault="00092560" w:rsidP="000E79E8">
                  <w:pPr>
                    <w:pStyle w:val="NormalWeb"/>
                    <w:jc w:val="center"/>
                  </w:pPr>
                  <w:r>
                    <w:rPr>
                      <w:rStyle w:val="Forte"/>
                    </w:rPr>
                    <w:t>132,20</w:t>
                  </w:r>
                </w:p>
              </w:tc>
              <w:tc>
                <w:tcPr>
                  <w:tcW w:w="450" w:type="pct"/>
                  <w:hideMark/>
                </w:tcPr>
                <w:p w:rsidR="00092560" w:rsidRDefault="00092560" w:rsidP="000E79E8">
                  <w:pPr>
                    <w:pStyle w:val="NormalWeb"/>
                    <w:jc w:val="center"/>
                  </w:pPr>
                  <w:r>
                    <w:rPr>
                      <w:rStyle w:val="Forte"/>
                    </w:rPr>
                    <w:t>111,04</w:t>
                  </w:r>
                </w:p>
              </w:tc>
              <w:tc>
                <w:tcPr>
                  <w:tcW w:w="550" w:type="pct"/>
                  <w:hideMark/>
                </w:tcPr>
                <w:p w:rsidR="00092560" w:rsidRDefault="00092560" w:rsidP="000E79E8">
                  <w:pPr>
                    <w:pStyle w:val="NormalWeb"/>
                    <w:jc w:val="center"/>
                  </w:pPr>
                  <w:r>
                    <w:rPr>
                      <w:rStyle w:val="Forte"/>
                    </w:rPr>
                    <w:t>1.036,42</w:t>
                  </w:r>
                </w:p>
              </w:tc>
            </w:tr>
            <w:tr w:rsidR="00092560" w:rsidTr="000E79E8">
              <w:trPr>
                <w:tblCellSpacing w:w="0" w:type="dxa"/>
              </w:trPr>
              <w:tc>
                <w:tcPr>
                  <w:tcW w:w="2750" w:type="pct"/>
                  <w:hideMark/>
                </w:tcPr>
                <w:p w:rsidR="00092560" w:rsidRDefault="00092560" w:rsidP="000E79E8">
                  <w:pPr>
                    <w:pStyle w:val="NormalWeb"/>
                  </w:pPr>
                  <w:r>
                    <w:rPr>
                      <w:rStyle w:val="Forte"/>
                      <w:i/>
                      <w:iCs/>
                    </w:rPr>
                    <w:t>b)</w:t>
                  </w:r>
                  <w:proofErr w:type="gramStart"/>
                  <w:r>
                    <w:rPr>
                      <w:rStyle w:val="Forte"/>
                      <w:i/>
                      <w:iCs/>
                    </w:rPr>
                    <w:t xml:space="preserve">  </w:t>
                  </w:r>
                  <w:proofErr w:type="gramEnd"/>
                  <w:r>
                    <w:rPr>
                      <w:rStyle w:val="Forte"/>
                      <w:i/>
                      <w:iCs/>
                    </w:rPr>
                    <w:t xml:space="preserve"> Prof. Regente Horista</w:t>
                  </w:r>
                </w:p>
              </w:tc>
              <w:tc>
                <w:tcPr>
                  <w:tcW w:w="700" w:type="pct"/>
                  <w:hideMark/>
                </w:tcPr>
                <w:p w:rsidR="00092560" w:rsidRDefault="00092560" w:rsidP="000E79E8">
                  <w:pPr>
                    <w:pStyle w:val="NormalWeb"/>
                    <w:jc w:val="center"/>
                  </w:pPr>
                  <w:r>
                    <w:rPr>
                      <w:rStyle w:val="Forte"/>
                    </w:rPr>
                    <w:t>R$ 9,70</w:t>
                  </w:r>
                </w:p>
              </w:tc>
              <w:tc>
                <w:tcPr>
                  <w:tcW w:w="400" w:type="pct"/>
                  <w:hideMark/>
                </w:tcPr>
                <w:p w:rsidR="00092560" w:rsidRDefault="00092560" w:rsidP="000E79E8">
                  <w:pPr>
                    <w:pStyle w:val="NormalWeb"/>
                    <w:jc w:val="center"/>
                  </w:pPr>
                  <w:r>
                    <w:rPr>
                      <w:rStyle w:val="Forte"/>
                    </w:rPr>
                    <w:t>1,62</w:t>
                  </w:r>
                </w:p>
              </w:tc>
              <w:tc>
                <w:tcPr>
                  <w:tcW w:w="450" w:type="pct"/>
                  <w:hideMark/>
                </w:tcPr>
                <w:p w:rsidR="00092560" w:rsidRDefault="00092560" w:rsidP="000E79E8">
                  <w:pPr>
                    <w:pStyle w:val="NormalWeb"/>
                    <w:jc w:val="center"/>
                  </w:pPr>
                  <w:r>
                    <w:rPr>
                      <w:rStyle w:val="Forte"/>
                    </w:rPr>
                    <w:t>1,36</w:t>
                  </w:r>
                </w:p>
              </w:tc>
              <w:tc>
                <w:tcPr>
                  <w:tcW w:w="550" w:type="pct"/>
                  <w:hideMark/>
                </w:tcPr>
                <w:p w:rsidR="00092560" w:rsidRDefault="00092560" w:rsidP="000E79E8">
                  <w:pPr>
                    <w:pStyle w:val="NormalWeb"/>
                    <w:jc w:val="center"/>
                  </w:pPr>
                  <w:r>
                    <w:rPr>
                      <w:rStyle w:val="Forte"/>
                    </w:rPr>
                    <w:t>12,68</w:t>
                  </w:r>
                </w:p>
              </w:tc>
            </w:tr>
            <w:tr w:rsidR="00092560" w:rsidTr="000E79E8">
              <w:trPr>
                <w:tblCellSpacing w:w="0" w:type="dxa"/>
              </w:trPr>
              <w:tc>
                <w:tcPr>
                  <w:tcW w:w="2750" w:type="pct"/>
                  <w:hideMark/>
                </w:tcPr>
                <w:p w:rsidR="00092560" w:rsidRDefault="00092560" w:rsidP="000E79E8">
                  <w:pPr>
                    <w:pStyle w:val="NormalWeb"/>
                  </w:pPr>
                  <w:r>
                    <w:rPr>
                      <w:rStyle w:val="Forte"/>
                      <w:i/>
                      <w:iCs/>
                    </w:rPr>
                    <w:t>c)</w:t>
                  </w:r>
                  <w:proofErr w:type="gramStart"/>
                  <w:r>
                    <w:rPr>
                      <w:rStyle w:val="Forte"/>
                      <w:i/>
                      <w:iCs/>
                    </w:rPr>
                    <w:t xml:space="preserve">  </w:t>
                  </w:r>
                  <w:proofErr w:type="gramEnd"/>
                  <w:r>
                    <w:rPr>
                      <w:rStyle w:val="Forte"/>
                      <w:i/>
                      <w:iCs/>
                    </w:rPr>
                    <w:t xml:space="preserve"> Auxiliar de Classe I</w:t>
                  </w:r>
                </w:p>
              </w:tc>
              <w:tc>
                <w:tcPr>
                  <w:tcW w:w="700" w:type="pct"/>
                  <w:hideMark/>
                </w:tcPr>
                <w:p w:rsidR="00092560" w:rsidRDefault="00092560" w:rsidP="000E79E8">
                  <w:pPr>
                    <w:rPr>
                      <w:rFonts w:eastAsia="Times New Roman"/>
                    </w:rPr>
                  </w:pPr>
                  <w:r>
                    <w:rPr>
                      <w:rFonts w:eastAsia="Times New Roman"/>
                    </w:rPr>
                    <w:t> </w:t>
                  </w:r>
                </w:p>
              </w:tc>
              <w:tc>
                <w:tcPr>
                  <w:tcW w:w="400" w:type="pct"/>
                  <w:hideMark/>
                </w:tcPr>
                <w:p w:rsidR="00092560" w:rsidRDefault="00092560" w:rsidP="000E79E8">
                  <w:pPr>
                    <w:pStyle w:val="NormalWeb"/>
                    <w:jc w:val="center"/>
                  </w:pPr>
                  <w:r>
                    <w:rPr>
                      <w:rStyle w:val="Forte"/>
                    </w:rPr>
                    <w:t> </w:t>
                  </w:r>
                </w:p>
              </w:tc>
              <w:tc>
                <w:tcPr>
                  <w:tcW w:w="450" w:type="pct"/>
                  <w:hideMark/>
                </w:tcPr>
                <w:p w:rsidR="00092560" w:rsidRDefault="00092560" w:rsidP="000E79E8">
                  <w:pPr>
                    <w:pStyle w:val="NormalWeb"/>
                    <w:jc w:val="center"/>
                  </w:pPr>
                  <w:r>
                    <w:rPr>
                      <w:rStyle w:val="Forte"/>
                    </w:rPr>
                    <w:t> </w:t>
                  </w:r>
                </w:p>
              </w:tc>
              <w:tc>
                <w:tcPr>
                  <w:tcW w:w="550" w:type="pct"/>
                  <w:hideMark/>
                </w:tcPr>
                <w:p w:rsidR="00092560" w:rsidRDefault="00092560" w:rsidP="000E79E8">
                  <w:pPr>
                    <w:pStyle w:val="NormalWeb"/>
                    <w:jc w:val="center"/>
                  </w:pPr>
                  <w:r>
                    <w:rPr>
                      <w:rStyle w:val="Forte"/>
                    </w:rPr>
                    <w:t>1.007,83</w:t>
                  </w:r>
                </w:p>
              </w:tc>
            </w:tr>
            <w:tr w:rsidR="00092560" w:rsidTr="000E79E8">
              <w:trPr>
                <w:tblCellSpacing w:w="0" w:type="dxa"/>
              </w:trPr>
              <w:tc>
                <w:tcPr>
                  <w:tcW w:w="2750" w:type="pct"/>
                  <w:hideMark/>
                </w:tcPr>
                <w:p w:rsidR="00092560" w:rsidRDefault="00092560" w:rsidP="000E79E8">
                  <w:pPr>
                    <w:pStyle w:val="NormalWeb"/>
                  </w:pPr>
                  <w:r>
                    <w:rPr>
                      <w:rStyle w:val="Forte"/>
                      <w:i/>
                      <w:iCs/>
                    </w:rPr>
                    <w:t>d)</w:t>
                  </w:r>
                  <w:proofErr w:type="gramStart"/>
                  <w:r>
                    <w:rPr>
                      <w:rStyle w:val="Forte"/>
                      <w:i/>
                      <w:iCs/>
                    </w:rPr>
                    <w:t xml:space="preserve">  </w:t>
                  </w:r>
                  <w:proofErr w:type="gramEnd"/>
                  <w:r>
                    <w:rPr>
                      <w:rStyle w:val="Forte"/>
                      <w:i/>
                      <w:iCs/>
                    </w:rPr>
                    <w:t xml:space="preserve"> Auxiliar de Classe II</w:t>
                  </w:r>
                </w:p>
              </w:tc>
              <w:tc>
                <w:tcPr>
                  <w:tcW w:w="700" w:type="pct"/>
                  <w:hideMark/>
                </w:tcPr>
                <w:p w:rsidR="00092560" w:rsidRDefault="00092560" w:rsidP="000E79E8">
                  <w:pPr>
                    <w:rPr>
                      <w:rFonts w:eastAsia="Times New Roman"/>
                    </w:rPr>
                  </w:pPr>
                  <w:r>
                    <w:rPr>
                      <w:rFonts w:eastAsia="Times New Roman"/>
                    </w:rPr>
                    <w:t> </w:t>
                  </w:r>
                </w:p>
              </w:tc>
              <w:tc>
                <w:tcPr>
                  <w:tcW w:w="400" w:type="pct"/>
                  <w:hideMark/>
                </w:tcPr>
                <w:p w:rsidR="00092560" w:rsidRDefault="00092560" w:rsidP="000E79E8">
                  <w:pPr>
                    <w:pStyle w:val="NormalWeb"/>
                    <w:jc w:val="center"/>
                  </w:pPr>
                  <w:r>
                    <w:rPr>
                      <w:rStyle w:val="Forte"/>
                    </w:rPr>
                    <w:t> </w:t>
                  </w:r>
                </w:p>
              </w:tc>
              <w:tc>
                <w:tcPr>
                  <w:tcW w:w="450" w:type="pct"/>
                  <w:hideMark/>
                </w:tcPr>
                <w:p w:rsidR="00092560" w:rsidRDefault="00092560" w:rsidP="000E79E8">
                  <w:pPr>
                    <w:pStyle w:val="NormalWeb"/>
                    <w:jc w:val="center"/>
                  </w:pPr>
                  <w:r>
                    <w:rPr>
                      <w:rStyle w:val="Forte"/>
                    </w:rPr>
                    <w:t> </w:t>
                  </w:r>
                </w:p>
              </w:tc>
              <w:tc>
                <w:tcPr>
                  <w:tcW w:w="550" w:type="pct"/>
                  <w:hideMark/>
                </w:tcPr>
                <w:p w:rsidR="00092560" w:rsidRDefault="00092560" w:rsidP="000E79E8">
                  <w:pPr>
                    <w:pStyle w:val="NormalWeb"/>
                    <w:jc w:val="center"/>
                  </w:pPr>
                  <w:r>
                    <w:rPr>
                      <w:rStyle w:val="Forte"/>
                    </w:rPr>
                    <w:t>1.007,83</w:t>
                  </w:r>
                </w:p>
              </w:tc>
            </w:tr>
            <w:tr w:rsidR="00092560" w:rsidTr="000E79E8">
              <w:trPr>
                <w:tblCellSpacing w:w="0" w:type="dxa"/>
              </w:trPr>
              <w:tc>
                <w:tcPr>
                  <w:tcW w:w="5000" w:type="pct"/>
                  <w:gridSpan w:val="5"/>
                  <w:vAlign w:val="center"/>
                  <w:hideMark/>
                </w:tcPr>
                <w:p w:rsidR="00092560" w:rsidRDefault="00092560" w:rsidP="000E79E8">
                  <w:pPr>
                    <w:pStyle w:val="NormalWeb"/>
                    <w:jc w:val="center"/>
                  </w:pPr>
                  <w:r>
                    <w:rPr>
                      <w:rStyle w:val="Forte"/>
                      <w:i/>
                      <w:iCs/>
                    </w:rPr>
                    <w:t>HORA PROJETO – EDUCAÇÃO INFANTIL</w:t>
                  </w:r>
                </w:p>
              </w:tc>
            </w:tr>
            <w:tr w:rsidR="00092560" w:rsidTr="000E79E8">
              <w:trPr>
                <w:tblCellSpacing w:w="0" w:type="dxa"/>
              </w:trPr>
              <w:tc>
                <w:tcPr>
                  <w:tcW w:w="2750" w:type="pct"/>
                  <w:hideMark/>
                </w:tcPr>
                <w:p w:rsidR="00092560" w:rsidRDefault="00092560" w:rsidP="000E79E8">
                  <w:pPr>
                    <w:pStyle w:val="NormalWeb"/>
                  </w:pPr>
                  <w:r>
                    <w:rPr>
                      <w:rStyle w:val="Forte"/>
                      <w:i/>
                      <w:iCs/>
                    </w:rPr>
                    <w:t> Hora-</w:t>
                  </w:r>
                  <w:proofErr w:type="gramStart"/>
                  <w:r>
                    <w:rPr>
                      <w:rStyle w:val="Forte"/>
                      <w:i/>
                      <w:iCs/>
                    </w:rPr>
                    <w:t xml:space="preserve">  </w:t>
                  </w:r>
                  <w:proofErr w:type="gramEnd"/>
                  <w:r>
                    <w:rPr>
                      <w:rStyle w:val="Forte"/>
                      <w:i/>
                      <w:iCs/>
                    </w:rPr>
                    <w:t xml:space="preserve"> projeto - Professor de Educação Infantil</w:t>
                  </w:r>
                </w:p>
              </w:tc>
              <w:tc>
                <w:tcPr>
                  <w:tcW w:w="700" w:type="pct"/>
                  <w:hideMark/>
                </w:tcPr>
                <w:p w:rsidR="00092560" w:rsidRDefault="00092560" w:rsidP="000E79E8">
                  <w:pPr>
                    <w:pStyle w:val="NormalWeb"/>
                    <w:jc w:val="center"/>
                  </w:pPr>
                  <w:r>
                    <w:rPr>
                      <w:rStyle w:val="Forte"/>
                    </w:rPr>
                    <w:t>R$ 9,70</w:t>
                  </w:r>
                </w:p>
              </w:tc>
              <w:tc>
                <w:tcPr>
                  <w:tcW w:w="400" w:type="pct"/>
                  <w:hideMark/>
                </w:tcPr>
                <w:p w:rsidR="00092560" w:rsidRDefault="00092560" w:rsidP="000E79E8">
                  <w:pPr>
                    <w:pStyle w:val="NormalWeb"/>
                    <w:jc w:val="center"/>
                  </w:pPr>
                  <w:r>
                    <w:rPr>
                      <w:rStyle w:val="Forte"/>
                    </w:rPr>
                    <w:t>1,62</w:t>
                  </w:r>
                </w:p>
              </w:tc>
              <w:tc>
                <w:tcPr>
                  <w:tcW w:w="450" w:type="pct"/>
                  <w:hideMark/>
                </w:tcPr>
                <w:p w:rsidR="00092560" w:rsidRDefault="00092560" w:rsidP="000E79E8">
                  <w:pPr>
                    <w:pStyle w:val="NormalWeb"/>
                    <w:jc w:val="center"/>
                  </w:pPr>
                  <w:r>
                    <w:rPr>
                      <w:rStyle w:val="Forte"/>
                    </w:rPr>
                    <w:t> </w:t>
                  </w:r>
                </w:p>
              </w:tc>
              <w:tc>
                <w:tcPr>
                  <w:tcW w:w="550" w:type="pct"/>
                  <w:hideMark/>
                </w:tcPr>
                <w:p w:rsidR="00092560" w:rsidRDefault="00092560" w:rsidP="000E79E8">
                  <w:pPr>
                    <w:pStyle w:val="NormalWeb"/>
                    <w:jc w:val="center"/>
                  </w:pPr>
                  <w:r>
                    <w:rPr>
                      <w:rStyle w:val="Forte"/>
                    </w:rPr>
                    <w:t>11,32</w:t>
                  </w:r>
                </w:p>
              </w:tc>
            </w:tr>
            <w:tr w:rsidR="00092560" w:rsidTr="000E79E8">
              <w:trPr>
                <w:tblCellSpacing w:w="0" w:type="dxa"/>
              </w:trPr>
              <w:tc>
                <w:tcPr>
                  <w:tcW w:w="5000" w:type="pct"/>
                  <w:gridSpan w:val="5"/>
                  <w:vAlign w:val="center"/>
                  <w:hideMark/>
                </w:tcPr>
                <w:p w:rsidR="00092560" w:rsidRDefault="00092560" w:rsidP="000E79E8">
                  <w:pPr>
                    <w:pStyle w:val="NormalWeb"/>
                    <w:jc w:val="center"/>
                  </w:pPr>
                  <w:r>
                    <w:rPr>
                      <w:rStyle w:val="Forte"/>
                      <w:i/>
                      <w:iCs/>
                    </w:rPr>
                    <w:t>ENSINO FUNDAMENTAL</w:t>
                  </w:r>
                </w:p>
              </w:tc>
            </w:tr>
            <w:tr w:rsidR="00092560" w:rsidTr="000E79E8">
              <w:trPr>
                <w:tblCellSpacing w:w="0" w:type="dxa"/>
              </w:trPr>
              <w:tc>
                <w:tcPr>
                  <w:tcW w:w="2750" w:type="pct"/>
                  <w:hideMark/>
                </w:tcPr>
                <w:p w:rsidR="00092560" w:rsidRDefault="00092560" w:rsidP="000E79E8">
                  <w:pPr>
                    <w:pStyle w:val="NormalWeb"/>
                  </w:pPr>
                  <w:r>
                    <w:rPr>
                      <w:rStyle w:val="Forte"/>
                      <w:i/>
                      <w:iCs/>
                    </w:rPr>
                    <w:t>a)</w:t>
                  </w:r>
                  <w:proofErr w:type="gramStart"/>
                  <w:r>
                    <w:rPr>
                      <w:rStyle w:val="Forte"/>
                      <w:i/>
                      <w:iCs/>
                    </w:rPr>
                    <w:t xml:space="preserve">  </w:t>
                  </w:r>
                  <w:proofErr w:type="gramEnd"/>
                  <w:r>
                    <w:rPr>
                      <w:rStyle w:val="Forte"/>
                      <w:i/>
                      <w:iCs/>
                    </w:rPr>
                    <w:t xml:space="preserve"> Prof. Regente Mensalista -anos iniciais</w:t>
                  </w:r>
                </w:p>
              </w:tc>
              <w:tc>
                <w:tcPr>
                  <w:tcW w:w="700" w:type="pct"/>
                  <w:hideMark/>
                </w:tcPr>
                <w:p w:rsidR="00092560" w:rsidRDefault="00092560" w:rsidP="000E79E8">
                  <w:pPr>
                    <w:pStyle w:val="NormalWeb"/>
                    <w:jc w:val="center"/>
                  </w:pPr>
                  <w:r>
                    <w:rPr>
                      <w:rStyle w:val="Forte"/>
                    </w:rPr>
                    <w:t>R$ 800,19</w:t>
                  </w:r>
                </w:p>
              </w:tc>
              <w:tc>
                <w:tcPr>
                  <w:tcW w:w="400" w:type="pct"/>
                  <w:hideMark/>
                </w:tcPr>
                <w:p w:rsidR="00092560" w:rsidRDefault="00092560" w:rsidP="000E79E8">
                  <w:pPr>
                    <w:pStyle w:val="NormalWeb"/>
                    <w:jc w:val="center"/>
                  </w:pPr>
                  <w:r>
                    <w:rPr>
                      <w:rStyle w:val="Forte"/>
                    </w:rPr>
                    <w:t>133,36</w:t>
                  </w:r>
                </w:p>
              </w:tc>
              <w:tc>
                <w:tcPr>
                  <w:tcW w:w="450" w:type="pct"/>
                  <w:hideMark/>
                </w:tcPr>
                <w:p w:rsidR="00092560" w:rsidRDefault="00092560" w:rsidP="000E79E8">
                  <w:pPr>
                    <w:pStyle w:val="NormalWeb"/>
                    <w:jc w:val="center"/>
                  </w:pPr>
                  <w:r>
                    <w:rPr>
                      <w:rStyle w:val="Forte"/>
                    </w:rPr>
                    <w:t>112,03</w:t>
                  </w:r>
                </w:p>
              </w:tc>
              <w:tc>
                <w:tcPr>
                  <w:tcW w:w="550" w:type="pct"/>
                  <w:hideMark/>
                </w:tcPr>
                <w:p w:rsidR="00092560" w:rsidRDefault="00092560" w:rsidP="000E79E8">
                  <w:pPr>
                    <w:pStyle w:val="NormalWeb"/>
                    <w:jc w:val="center"/>
                  </w:pPr>
                  <w:r>
                    <w:rPr>
                      <w:rStyle w:val="Forte"/>
                    </w:rPr>
                    <w:t>1.045,58</w:t>
                  </w:r>
                </w:p>
              </w:tc>
            </w:tr>
            <w:tr w:rsidR="00092560" w:rsidTr="000E79E8">
              <w:trPr>
                <w:tblCellSpacing w:w="0" w:type="dxa"/>
              </w:trPr>
              <w:tc>
                <w:tcPr>
                  <w:tcW w:w="2750" w:type="pct"/>
                  <w:hideMark/>
                </w:tcPr>
                <w:p w:rsidR="00092560" w:rsidRDefault="00092560" w:rsidP="000E79E8">
                  <w:pPr>
                    <w:pStyle w:val="NormalWeb"/>
                  </w:pPr>
                  <w:r>
                    <w:rPr>
                      <w:rStyle w:val="Forte"/>
                      <w:i/>
                      <w:iCs/>
                    </w:rPr>
                    <w:t>b)</w:t>
                  </w:r>
                  <w:proofErr w:type="gramStart"/>
                  <w:r>
                    <w:rPr>
                      <w:rStyle w:val="Forte"/>
                      <w:i/>
                      <w:iCs/>
                    </w:rPr>
                    <w:t xml:space="preserve">  </w:t>
                  </w:r>
                  <w:proofErr w:type="gramEnd"/>
                  <w:r>
                    <w:rPr>
                      <w:rStyle w:val="Forte"/>
                      <w:i/>
                      <w:iCs/>
                    </w:rPr>
                    <w:t xml:space="preserve"> Prof. Regente Horista - anos iniciais</w:t>
                  </w:r>
                </w:p>
              </w:tc>
              <w:tc>
                <w:tcPr>
                  <w:tcW w:w="700" w:type="pct"/>
                  <w:hideMark/>
                </w:tcPr>
                <w:p w:rsidR="00092560" w:rsidRDefault="00092560" w:rsidP="000E79E8">
                  <w:pPr>
                    <w:pStyle w:val="NormalWeb"/>
                    <w:jc w:val="center"/>
                  </w:pPr>
                  <w:r>
                    <w:rPr>
                      <w:rStyle w:val="Forte"/>
                    </w:rPr>
                    <w:t>R$ 9,81</w:t>
                  </w:r>
                </w:p>
              </w:tc>
              <w:tc>
                <w:tcPr>
                  <w:tcW w:w="400" w:type="pct"/>
                  <w:hideMark/>
                </w:tcPr>
                <w:p w:rsidR="00092560" w:rsidRDefault="00092560" w:rsidP="000E79E8">
                  <w:pPr>
                    <w:pStyle w:val="NormalWeb"/>
                    <w:jc w:val="center"/>
                  </w:pPr>
                  <w:r>
                    <w:rPr>
                      <w:rStyle w:val="Forte"/>
                    </w:rPr>
                    <w:t>1,63</w:t>
                  </w:r>
                </w:p>
              </w:tc>
              <w:tc>
                <w:tcPr>
                  <w:tcW w:w="450" w:type="pct"/>
                  <w:hideMark/>
                </w:tcPr>
                <w:p w:rsidR="00092560" w:rsidRDefault="00092560" w:rsidP="000E79E8">
                  <w:pPr>
                    <w:pStyle w:val="NormalWeb"/>
                    <w:jc w:val="center"/>
                  </w:pPr>
                  <w:r>
                    <w:rPr>
                      <w:rStyle w:val="Forte"/>
                    </w:rPr>
                    <w:t>1,37</w:t>
                  </w:r>
                </w:p>
              </w:tc>
              <w:tc>
                <w:tcPr>
                  <w:tcW w:w="550" w:type="pct"/>
                  <w:hideMark/>
                </w:tcPr>
                <w:p w:rsidR="00092560" w:rsidRDefault="00092560" w:rsidP="000E79E8">
                  <w:pPr>
                    <w:pStyle w:val="NormalWeb"/>
                    <w:jc w:val="center"/>
                  </w:pPr>
                  <w:r>
                    <w:rPr>
                      <w:rStyle w:val="Forte"/>
                    </w:rPr>
                    <w:t>12,82</w:t>
                  </w:r>
                </w:p>
              </w:tc>
            </w:tr>
            <w:tr w:rsidR="00092560" w:rsidTr="000E79E8">
              <w:trPr>
                <w:tblCellSpacing w:w="0" w:type="dxa"/>
              </w:trPr>
              <w:tc>
                <w:tcPr>
                  <w:tcW w:w="2750" w:type="pct"/>
                  <w:hideMark/>
                </w:tcPr>
                <w:p w:rsidR="00092560" w:rsidRDefault="00092560" w:rsidP="000E79E8">
                  <w:pPr>
                    <w:pStyle w:val="NormalWeb"/>
                  </w:pPr>
                  <w:r>
                    <w:rPr>
                      <w:rStyle w:val="Forte"/>
                      <w:i/>
                      <w:iCs/>
                    </w:rPr>
                    <w:t>c)</w:t>
                  </w:r>
                  <w:proofErr w:type="gramStart"/>
                  <w:r>
                    <w:rPr>
                      <w:rStyle w:val="Forte"/>
                      <w:i/>
                      <w:iCs/>
                    </w:rPr>
                    <w:t xml:space="preserve">  </w:t>
                  </w:r>
                  <w:proofErr w:type="gramEnd"/>
                  <w:r>
                    <w:rPr>
                      <w:rStyle w:val="Forte"/>
                      <w:i/>
                      <w:iCs/>
                    </w:rPr>
                    <w:t xml:space="preserve"> Prof. Regente Horista -  anos finais</w:t>
                  </w:r>
                </w:p>
              </w:tc>
              <w:tc>
                <w:tcPr>
                  <w:tcW w:w="700" w:type="pct"/>
                  <w:hideMark/>
                </w:tcPr>
                <w:p w:rsidR="00092560" w:rsidRDefault="00092560" w:rsidP="000E79E8">
                  <w:pPr>
                    <w:pStyle w:val="NormalWeb"/>
                    <w:jc w:val="center"/>
                  </w:pPr>
                  <w:r>
                    <w:rPr>
                      <w:rStyle w:val="Forte"/>
                    </w:rPr>
                    <w:t>R$ 11,62</w:t>
                  </w:r>
                </w:p>
              </w:tc>
              <w:tc>
                <w:tcPr>
                  <w:tcW w:w="400" w:type="pct"/>
                  <w:hideMark/>
                </w:tcPr>
                <w:p w:rsidR="00092560" w:rsidRDefault="00092560" w:rsidP="000E79E8">
                  <w:pPr>
                    <w:pStyle w:val="NormalWeb"/>
                    <w:jc w:val="center"/>
                  </w:pPr>
                  <w:r>
                    <w:rPr>
                      <w:rStyle w:val="Forte"/>
                    </w:rPr>
                    <w:t>1,94</w:t>
                  </w:r>
                </w:p>
              </w:tc>
              <w:tc>
                <w:tcPr>
                  <w:tcW w:w="450" w:type="pct"/>
                  <w:hideMark/>
                </w:tcPr>
                <w:p w:rsidR="00092560" w:rsidRDefault="00092560" w:rsidP="000E79E8">
                  <w:pPr>
                    <w:pStyle w:val="NormalWeb"/>
                    <w:jc w:val="center"/>
                  </w:pPr>
                  <w:r>
                    <w:rPr>
                      <w:rStyle w:val="Forte"/>
                    </w:rPr>
                    <w:t>1,63</w:t>
                  </w:r>
                </w:p>
              </w:tc>
              <w:tc>
                <w:tcPr>
                  <w:tcW w:w="550" w:type="pct"/>
                  <w:hideMark/>
                </w:tcPr>
                <w:p w:rsidR="00092560" w:rsidRDefault="00092560" w:rsidP="000E79E8">
                  <w:pPr>
                    <w:pStyle w:val="NormalWeb"/>
                    <w:jc w:val="center"/>
                  </w:pPr>
                  <w:r>
                    <w:rPr>
                      <w:rStyle w:val="Forte"/>
                    </w:rPr>
                    <w:t>15,19</w:t>
                  </w:r>
                </w:p>
              </w:tc>
            </w:tr>
            <w:tr w:rsidR="00092560" w:rsidTr="000E79E8">
              <w:trPr>
                <w:tblCellSpacing w:w="0" w:type="dxa"/>
              </w:trPr>
              <w:tc>
                <w:tcPr>
                  <w:tcW w:w="5000" w:type="pct"/>
                  <w:gridSpan w:val="5"/>
                  <w:vAlign w:val="center"/>
                  <w:hideMark/>
                </w:tcPr>
                <w:p w:rsidR="00092560" w:rsidRDefault="00092560" w:rsidP="000E79E8">
                  <w:pPr>
                    <w:pStyle w:val="NormalWeb"/>
                    <w:jc w:val="center"/>
                  </w:pPr>
                  <w:r>
                    <w:rPr>
                      <w:rStyle w:val="Forte"/>
                      <w:i/>
                      <w:iCs/>
                    </w:rPr>
                    <w:t>HORA PROJETO – ENSINO FUNDAMENTAL</w:t>
                  </w:r>
                </w:p>
              </w:tc>
            </w:tr>
            <w:tr w:rsidR="00092560" w:rsidTr="000E79E8">
              <w:trPr>
                <w:tblCellSpacing w:w="0" w:type="dxa"/>
              </w:trPr>
              <w:tc>
                <w:tcPr>
                  <w:tcW w:w="2750" w:type="pct"/>
                  <w:hideMark/>
                </w:tcPr>
                <w:p w:rsidR="00092560" w:rsidRDefault="00092560" w:rsidP="000E79E8">
                  <w:pPr>
                    <w:pStyle w:val="NormalWeb"/>
                  </w:pPr>
                  <w:r>
                    <w:rPr>
                      <w:rStyle w:val="Forte"/>
                      <w:i/>
                      <w:iCs/>
                    </w:rPr>
                    <w:t>a)</w:t>
                  </w:r>
                  <w:proofErr w:type="gramStart"/>
                  <w:r>
                    <w:rPr>
                      <w:rStyle w:val="Forte"/>
                      <w:i/>
                      <w:iCs/>
                    </w:rPr>
                    <w:t xml:space="preserve">  </w:t>
                  </w:r>
                  <w:proofErr w:type="gramEnd"/>
                  <w:r>
                    <w:rPr>
                      <w:rStyle w:val="Forte"/>
                      <w:i/>
                      <w:iCs/>
                    </w:rPr>
                    <w:t xml:space="preserve"> Hora- projeto Prof. Regente - anos iniciais</w:t>
                  </w:r>
                </w:p>
              </w:tc>
              <w:tc>
                <w:tcPr>
                  <w:tcW w:w="700" w:type="pct"/>
                  <w:hideMark/>
                </w:tcPr>
                <w:p w:rsidR="00092560" w:rsidRDefault="00092560" w:rsidP="000E79E8">
                  <w:pPr>
                    <w:pStyle w:val="NormalWeb"/>
                    <w:jc w:val="center"/>
                  </w:pPr>
                  <w:r>
                    <w:rPr>
                      <w:rStyle w:val="Forte"/>
                    </w:rPr>
                    <w:t>R$ 9,81</w:t>
                  </w:r>
                </w:p>
              </w:tc>
              <w:tc>
                <w:tcPr>
                  <w:tcW w:w="400" w:type="pct"/>
                  <w:hideMark/>
                </w:tcPr>
                <w:p w:rsidR="00092560" w:rsidRDefault="00092560" w:rsidP="000E79E8">
                  <w:pPr>
                    <w:pStyle w:val="NormalWeb"/>
                    <w:jc w:val="center"/>
                  </w:pPr>
                  <w:r>
                    <w:rPr>
                      <w:rStyle w:val="Forte"/>
                    </w:rPr>
                    <w:t>1,63</w:t>
                  </w:r>
                </w:p>
              </w:tc>
              <w:tc>
                <w:tcPr>
                  <w:tcW w:w="450" w:type="pct"/>
                  <w:hideMark/>
                </w:tcPr>
                <w:p w:rsidR="00092560" w:rsidRDefault="00092560" w:rsidP="000E79E8">
                  <w:pPr>
                    <w:pStyle w:val="NormalWeb"/>
                    <w:jc w:val="center"/>
                  </w:pPr>
                  <w:r>
                    <w:rPr>
                      <w:rStyle w:val="Forte"/>
                    </w:rPr>
                    <w:t> </w:t>
                  </w:r>
                </w:p>
              </w:tc>
              <w:tc>
                <w:tcPr>
                  <w:tcW w:w="550" w:type="pct"/>
                  <w:hideMark/>
                </w:tcPr>
                <w:p w:rsidR="00092560" w:rsidRDefault="00092560" w:rsidP="000E79E8">
                  <w:pPr>
                    <w:pStyle w:val="NormalWeb"/>
                    <w:jc w:val="center"/>
                  </w:pPr>
                  <w:r>
                    <w:rPr>
                      <w:rStyle w:val="Forte"/>
                    </w:rPr>
                    <w:t>11,44</w:t>
                  </w:r>
                </w:p>
              </w:tc>
            </w:tr>
            <w:tr w:rsidR="00092560" w:rsidTr="000E79E8">
              <w:trPr>
                <w:tblCellSpacing w:w="0" w:type="dxa"/>
              </w:trPr>
              <w:tc>
                <w:tcPr>
                  <w:tcW w:w="2750" w:type="pct"/>
                  <w:hideMark/>
                </w:tcPr>
                <w:p w:rsidR="00092560" w:rsidRDefault="00092560" w:rsidP="000E79E8">
                  <w:pPr>
                    <w:pStyle w:val="NormalWeb"/>
                  </w:pPr>
                  <w:r>
                    <w:rPr>
                      <w:rStyle w:val="Forte"/>
                      <w:i/>
                      <w:iCs/>
                    </w:rPr>
                    <w:t>b)</w:t>
                  </w:r>
                  <w:proofErr w:type="gramStart"/>
                  <w:r>
                    <w:rPr>
                      <w:rStyle w:val="Forte"/>
                      <w:i/>
                      <w:iCs/>
                    </w:rPr>
                    <w:t xml:space="preserve">  </w:t>
                  </w:r>
                  <w:proofErr w:type="gramEnd"/>
                  <w:r>
                    <w:rPr>
                      <w:rStyle w:val="Forte"/>
                      <w:i/>
                      <w:iCs/>
                    </w:rPr>
                    <w:t xml:space="preserve"> Hora- projeto Prof. Regente – anos finais</w:t>
                  </w:r>
                </w:p>
              </w:tc>
              <w:tc>
                <w:tcPr>
                  <w:tcW w:w="700" w:type="pct"/>
                  <w:hideMark/>
                </w:tcPr>
                <w:p w:rsidR="00092560" w:rsidRDefault="00092560" w:rsidP="000E79E8">
                  <w:pPr>
                    <w:pStyle w:val="NormalWeb"/>
                    <w:jc w:val="center"/>
                  </w:pPr>
                  <w:r>
                    <w:rPr>
                      <w:rStyle w:val="Forte"/>
                    </w:rPr>
                    <w:t>R$ 11,62</w:t>
                  </w:r>
                </w:p>
              </w:tc>
              <w:tc>
                <w:tcPr>
                  <w:tcW w:w="400" w:type="pct"/>
                  <w:hideMark/>
                </w:tcPr>
                <w:p w:rsidR="00092560" w:rsidRDefault="00092560" w:rsidP="000E79E8">
                  <w:pPr>
                    <w:pStyle w:val="NormalWeb"/>
                    <w:jc w:val="center"/>
                  </w:pPr>
                  <w:r>
                    <w:rPr>
                      <w:rStyle w:val="Forte"/>
                    </w:rPr>
                    <w:t>1,94</w:t>
                  </w:r>
                </w:p>
              </w:tc>
              <w:tc>
                <w:tcPr>
                  <w:tcW w:w="450" w:type="pct"/>
                  <w:hideMark/>
                </w:tcPr>
                <w:p w:rsidR="00092560" w:rsidRDefault="00092560" w:rsidP="000E79E8">
                  <w:pPr>
                    <w:pStyle w:val="NormalWeb"/>
                    <w:jc w:val="center"/>
                  </w:pPr>
                  <w:r>
                    <w:rPr>
                      <w:rStyle w:val="Forte"/>
                    </w:rPr>
                    <w:t> </w:t>
                  </w:r>
                </w:p>
              </w:tc>
              <w:tc>
                <w:tcPr>
                  <w:tcW w:w="550" w:type="pct"/>
                  <w:hideMark/>
                </w:tcPr>
                <w:p w:rsidR="00092560" w:rsidRDefault="00092560" w:rsidP="000E79E8">
                  <w:pPr>
                    <w:pStyle w:val="NormalWeb"/>
                    <w:jc w:val="center"/>
                  </w:pPr>
                  <w:r>
                    <w:rPr>
                      <w:rStyle w:val="Forte"/>
                    </w:rPr>
                    <w:t>13,56</w:t>
                  </w:r>
                </w:p>
              </w:tc>
            </w:tr>
            <w:tr w:rsidR="00092560" w:rsidTr="000E79E8">
              <w:trPr>
                <w:tblCellSpacing w:w="0" w:type="dxa"/>
              </w:trPr>
              <w:tc>
                <w:tcPr>
                  <w:tcW w:w="5000" w:type="pct"/>
                  <w:gridSpan w:val="5"/>
                  <w:vAlign w:val="center"/>
                  <w:hideMark/>
                </w:tcPr>
                <w:p w:rsidR="00092560" w:rsidRDefault="00092560" w:rsidP="000E79E8">
                  <w:pPr>
                    <w:pStyle w:val="NormalWeb"/>
                    <w:jc w:val="center"/>
                  </w:pPr>
                  <w:r>
                    <w:rPr>
                      <w:rStyle w:val="Forte"/>
                      <w:i/>
                      <w:iCs/>
                    </w:rPr>
                    <w:t>ENSINO MÉDIO E PÓS-MÉDIO</w:t>
                  </w:r>
                </w:p>
              </w:tc>
            </w:tr>
            <w:tr w:rsidR="00092560" w:rsidTr="000E79E8">
              <w:trPr>
                <w:tblCellSpacing w:w="0" w:type="dxa"/>
              </w:trPr>
              <w:tc>
                <w:tcPr>
                  <w:tcW w:w="2750" w:type="pct"/>
                  <w:hideMark/>
                </w:tcPr>
                <w:p w:rsidR="00092560" w:rsidRDefault="00092560" w:rsidP="000E79E8">
                  <w:pPr>
                    <w:pStyle w:val="NormalWeb"/>
                  </w:pPr>
                  <w:r>
                    <w:rPr>
                      <w:rStyle w:val="Forte"/>
                      <w:i/>
                      <w:iCs/>
                    </w:rPr>
                    <w:t>a)</w:t>
                  </w:r>
                  <w:proofErr w:type="gramStart"/>
                  <w:r>
                    <w:rPr>
                      <w:rStyle w:val="Forte"/>
                      <w:i/>
                      <w:iCs/>
                    </w:rPr>
                    <w:t xml:space="preserve">  </w:t>
                  </w:r>
                  <w:proofErr w:type="gramEnd"/>
                  <w:r>
                    <w:rPr>
                      <w:rStyle w:val="Forte"/>
                      <w:i/>
                      <w:iCs/>
                    </w:rPr>
                    <w:t xml:space="preserve"> Professor Horista</w:t>
                  </w:r>
                </w:p>
              </w:tc>
              <w:tc>
                <w:tcPr>
                  <w:tcW w:w="700" w:type="pct"/>
                  <w:hideMark/>
                </w:tcPr>
                <w:p w:rsidR="00092560" w:rsidRDefault="00092560" w:rsidP="000E79E8">
                  <w:pPr>
                    <w:pStyle w:val="NormalWeb"/>
                    <w:jc w:val="center"/>
                  </w:pPr>
                  <w:r>
                    <w:rPr>
                      <w:rStyle w:val="Forte"/>
                    </w:rPr>
                    <w:t>R$ 13,47</w:t>
                  </w:r>
                </w:p>
              </w:tc>
              <w:tc>
                <w:tcPr>
                  <w:tcW w:w="400" w:type="pct"/>
                  <w:hideMark/>
                </w:tcPr>
                <w:p w:rsidR="00092560" w:rsidRDefault="00092560" w:rsidP="000E79E8">
                  <w:pPr>
                    <w:pStyle w:val="NormalWeb"/>
                    <w:jc w:val="center"/>
                  </w:pPr>
                  <w:r>
                    <w:rPr>
                      <w:rStyle w:val="Forte"/>
                    </w:rPr>
                    <w:t>2,24</w:t>
                  </w:r>
                </w:p>
              </w:tc>
              <w:tc>
                <w:tcPr>
                  <w:tcW w:w="450" w:type="pct"/>
                  <w:hideMark/>
                </w:tcPr>
                <w:p w:rsidR="00092560" w:rsidRDefault="00092560" w:rsidP="000E79E8">
                  <w:pPr>
                    <w:pStyle w:val="NormalWeb"/>
                    <w:jc w:val="center"/>
                  </w:pPr>
                  <w:r>
                    <w:rPr>
                      <w:rStyle w:val="Forte"/>
                    </w:rPr>
                    <w:t>1,88</w:t>
                  </w:r>
                </w:p>
              </w:tc>
              <w:tc>
                <w:tcPr>
                  <w:tcW w:w="550" w:type="pct"/>
                  <w:hideMark/>
                </w:tcPr>
                <w:p w:rsidR="00092560" w:rsidRDefault="00092560" w:rsidP="000E79E8">
                  <w:pPr>
                    <w:pStyle w:val="NormalWeb"/>
                    <w:jc w:val="center"/>
                  </w:pPr>
                  <w:r>
                    <w:rPr>
                      <w:rStyle w:val="Forte"/>
                    </w:rPr>
                    <w:t>17,60</w:t>
                  </w:r>
                </w:p>
              </w:tc>
            </w:tr>
            <w:tr w:rsidR="00092560" w:rsidTr="000E79E8">
              <w:trPr>
                <w:tblCellSpacing w:w="0" w:type="dxa"/>
              </w:trPr>
              <w:tc>
                <w:tcPr>
                  <w:tcW w:w="2750" w:type="pct"/>
                  <w:hideMark/>
                </w:tcPr>
                <w:p w:rsidR="00092560" w:rsidRDefault="00092560" w:rsidP="000E79E8">
                  <w:pPr>
                    <w:pStyle w:val="NormalWeb"/>
                  </w:pPr>
                  <w:r>
                    <w:rPr>
                      <w:rStyle w:val="Forte"/>
                      <w:i/>
                      <w:iCs/>
                    </w:rPr>
                    <w:t>b) Professor</w:t>
                  </w:r>
                  <w:proofErr w:type="gramStart"/>
                  <w:r>
                    <w:rPr>
                      <w:rStyle w:val="Forte"/>
                      <w:i/>
                      <w:iCs/>
                    </w:rPr>
                    <w:t xml:space="preserve">  </w:t>
                  </w:r>
                  <w:proofErr w:type="gramEnd"/>
                  <w:r>
                    <w:rPr>
                      <w:rStyle w:val="Forte"/>
                      <w:i/>
                      <w:iCs/>
                    </w:rPr>
                    <w:t xml:space="preserve"> Horista Profissionalizante pós-médio</w:t>
                  </w:r>
                </w:p>
              </w:tc>
              <w:tc>
                <w:tcPr>
                  <w:tcW w:w="700" w:type="pct"/>
                  <w:hideMark/>
                </w:tcPr>
                <w:p w:rsidR="00092560" w:rsidRDefault="00092560" w:rsidP="000E79E8">
                  <w:pPr>
                    <w:pStyle w:val="NormalWeb"/>
                    <w:jc w:val="center"/>
                  </w:pPr>
                  <w:r>
                    <w:rPr>
                      <w:rStyle w:val="Forte"/>
                    </w:rPr>
                    <w:t>R$ 17,35</w:t>
                  </w:r>
                </w:p>
              </w:tc>
              <w:tc>
                <w:tcPr>
                  <w:tcW w:w="400" w:type="pct"/>
                  <w:hideMark/>
                </w:tcPr>
                <w:p w:rsidR="00092560" w:rsidRDefault="00092560" w:rsidP="000E79E8">
                  <w:pPr>
                    <w:pStyle w:val="NormalWeb"/>
                    <w:jc w:val="center"/>
                  </w:pPr>
                  <w:r>
                    <w:rPr>
                      <w:rStyle w:val="Forte"/>
                    </w:rPr>
                    <w:t>2,89</w:t>
                  </w:r>
                </w:p>
              </w:tc>
              <w:tc>
                <w:tcPr>
                  <w:tcW w:w="450" w:type="pct"/>
                  <w:hideMark/>
                </w:tcPr>
                <w:p w:rsidR="00092560" w:rsidRDefault="00092560" w:rsidP="000E79E8">
                  <w:pPr>
                    <w:pStyle w:val="NormalWeb"/>
                    <w:jc w:val="center"/>
                  </w:pPr>
                  <w:r>
                    <w:rPr>
                      <w:rStyle w:val="Forte"/>
                    </w:rPr>
                    <w:t>2,43</w:t>
                  </w:r>
                </w:p>
              </w:tc>
              <w:tc>
                <w:tcPr>
                  <w:tcW w:w="550" w:type="pct"/>
                  <w:hideMark/>
                </w:tcPr>
                <w:p w:rsidR="00092560" w:rsidRDefault="00092560" w:rsidP="000E79E8">
                  <w:pPr>
                    <w:pStyle w:val="NormalWeb"/>
                    <w:jc w:val="center"/>
                  </w:pPr>
                  <w:r>
                    <w:rPr>
                      <w:rStyle w:val="Forte"/>
                    </w:rPr>
                    <w:t>22,67</w:t>
                  </w:r>
                </w:p>
              </w:tc>
            </w:tr>
            <w:tr w:rsidR="00092560" w:rsidTr="000E79E8">
              <w:trPr>
                <w:tblCellSpacing w:w="0" w:type="dxa"/>
              </w:trPr>
              <w:tc>
                <w:tcPr>
                  <w:tcW w:w="5000" w:type="pct"/>
                  <w:gridSpan w:val="5"/>
                  <w:vAlign w:val="center"/>
                  <w:hideMark/>
                </w:tcPr>
                <w:p w:rsidR="00092560" w:rsidRDefault="00092560" w:rsidP="000E79E8">
                  <w:pPr>
                    <w:pStyle w:val="NormalWeb"/>
                    <w:jc w:val="center"/>
                  </w:pPr>
                  <w:r>
                    <w:rPr>
                      <w:rStyle w:val="Forte"/>
                      <w:i/>
                      <w:iCs/>
                    </w:rPr>
                    <w:t>HORA PROJETO – ENSINO MÉDIO E PÓS-MÉDIO</w:t>
                  </w:r>
                </w:p>
              </w:tc>
            </w:tr>
            <w:tr w:rsidR="00092560" w:rsidTr="000E79E8">
              <w:trPr>
                <w:tblCellSpacing w:w="0" w:type="dxa"/>
              </w:trPr>
              <w:tc>
                <w:tcPr>
                  <w:tcW w:w="2750" w:type="pct"/>
                  <w:hideMark/>
                </w:tcPr>
                <w:p w:rsidR="00092560" w:rsidRDefault="00092560" w:rsidP="000E79E8">
                  <w:pPr>
                    <w:pStyle w:val="NormalWeb"/>
                  </w:pPr>
                  <w:r>
                    <w:rPr>
                      <w:rStyle w:val="Forte"/>
                      <w:i/>
                      <w:iCs/>
                    </w:rPr>
                    <w:t> Hora-</w:t>
                  </w:r>
                  <w:proofErr w:type="gramStart"/>
                  <w:r>
                    <w:rPr>
                      <w:rStyle w:val="Forte"/>
                      <w:i/>
                      <w:iCs/>
                    </w:rPr>
                    <w:t xml:space="preserve">  </w:t>
                  </w:r>
                  <w:proofErr w:type="gramEnd"/>
                  <w:r>
                    <w:rPr>
                      <w:rStyle w:val="Forte"/>
                      <w:i/>
                      <w:iCs/>
                    </w:rPr>
                    <w:t xml:space="preserve"> projeto Professor Horista - Ensino Médio</w:t>
                  </w:r>
                </w:p>
              </w:tc>
              <w:tc>
                <w:tcPr>
                  <w:tcW w:w="700" w:type="pct"/>
                  <w:hideMark/>
                </w:tcPr>
                <w:p w:rsidR="00092560" w:rsidRDefault="00092560" w:rsidP="000E79E8">
                  <w:pPr>
                    <w:pStyle w:val="NormalWeb"/>
                    <w:jc w:val="center"/>
                  </w:pPr>
                  <w:r>
                    <w:rPr>
                      <w:rStyle w:val="Forte"/>
                    </w:rPr>
                    <w:t>R$ 13,47</w:t>
                  </w:r>
                </w:p>
              </w:tc>
              <w:tc>
                <w:tcPr>
                  <w:tcW w:w="400" w:type="pct"/>
                  <w:hideMark/>
                </w:tcPr>
                <w:p w:rsidR="00092560" w:rsidRDefault="00092560" w:rsidP="000E79E8">
                  <w:pPr>
                    <w:pStyle w:val="NormalWeb"/>
                    <w:jc w:val="center"/>
                  </w:pPr>
                  <w:r>
                    <w:rPr>
                      <w:rStyle w:val="Forte"/>
                    </w:rPr>
                    <w:t>2,24</w:t>
                  </w:r>
                </w:p>
              </w:tc>
              <w:tc>
                <w:tcPr>
                  <w:tcW w:w="450" w:type="pct"/>
                  <w:hideMark/>
                </w:tcPr>
                <w:p w:rsidR="00092560" w:rsidRDefault="00092560" w:rsidP="000E79E8">
                  <w:pPr>
                    <w:pStyle w:val="NormalWeb"/>
                    <w:jc w:val="center"/>
                  </w:pPr>
                  <w:r>
                    <w:rPr>
                      <w:rStyle w:val="Forte"/>
                    </w:rPr>
                    <w:t> </w:t>
                  </w:r>
                </w:p>
              </w:tc>
              <w:tc>
                <w:tcPr>
                  <w:tcW w:w="550" w:type="pct"/>
                  <w:hideMark/>
                </w:tcPr>
                <w:p w:rsidR="00092560" w:rsidRDefault="00092560" w:rsidP="000E79E8">
                  <w:pPr>
                    <w:pStyle w:val="NormalWeb"/>
                    <w:jc w:val="center"/>
                  </w:pPr>
                  <w:r>
                    <w:rPr>
                      <w:rStyle w:val="Forte"/>
                    </w:rPr>
                    <w:t>15,71</w:t>
                  </w:r>
                </w:p>
              </w:tc>
            </w:tr>
            <w:tr w:rsidR="00092560" w:rsidTr="000E79E8">
              <w:trPr>
                <w:tblCellSpacing w:w="0" w:type="dxa"/>
              </w:trPr>
              <w:tc>
                <w:tcPr>
                  <w:tcW w:w="2750" w:type="pct"/>
                  <w:hideMark/>
                </w:tcPr>
                <w:p w:rsidR="00092560" w:rsidRDefault="00092560" w:rsidP="000E79E8">
                  <w:pPr>
                    <w:pStyle w:val="NormalWeb"/>
                  </w:pPr>
                  <w:r>
                    <w:rPr>
                      <w:rStyle w:val="Forte"/>
                      <w:i/>
                      <w:iCs/>
                    </w:rPr>
                    <w:t> Hora-</w:t>
                  </w:r>
                  <w:proofErr w:type="gramStart"/>
                  <w:r>
                    <w:rPr>
                      <w:rStyle w:val="Forte"/>
                      <w:i/>
                      <w:iCs/>
                    </w:rPr>
                    <w:t xml:space="preserve">  </w:t>
                  </w:r>
                  <w:proofErr w:type="gramEnd"/>
                  <w:r>
                    <w:rPr>
                      <w:rStyle w:val="Forte"/>
                      <w:i/>
                      <w:iCs/>
                    </w:rPr>
                    <w:t xml:space="preserve"> projeto Professor Horista Profissionalizante Pós Médio</w:t>
                  </w:r>
                </w:p>
              </w:tc>
              <w:tc>
                <w:tcPr>
                  <w:tcW w:w="700" w:type="pct"/>
                  <w:hideMark/>
                </w:tcPr>
                <w:p w:rsidR="00092560" w:rsidRDefault="00092560" w:rsidP="000E79E8">
                  <w:pPr>
                    <w:pStyle w:val="NormalWeb"/>
                    <w:jc w:val="center"/>
                  </w:pPr>
                  <w:r>
                    <w:rPr>
                      <w:rStyle w:val="Forte"/>
                    </w:rPr>
                    <w:t>R$ 17,35</w:t>
                  </w:r>
                </w:p>
              </w:tc>
              <w:tc>
                <w:tcPr>
                  <w:tcW w:w="400" w:type="pct"/>
                  <w:hideMark/>
                </w:tcPr>
                <w:p w:rsidR="00092560" w:rsidRDefault="00092560" w:rsidP="000E79E8">
                  <w:pPr>
                    <w:pStyle w:val="NormalWeb"/>
                    <w:jc w:val="center"/>
                  </w:pPr>
                  <w:r>
                    <w:rPr>
                      <w:rStyle w:val="Forte"/>
                    </w:rPr>
                    <w:t>2,89</w:t>
                  </w:r>
                </w:p>
              </w:tc>
              <w:tc>
                <w:tcPr>
                  <w:tcW w:w="450" w:type="pct"/>
                  <w:hideMark/>
                </w:tcPr>
                <w:p w:rsidR="00092560" w:rsidRDefault="00092560" w:rsidP="000E79E8">
                  <w:pPr>
                    <w:pStyle w:val="NormalWeb"/>
                    <w:jc w:val="center"/>
                  </w:pPr>
                  <w:r>
                    <w:rPr>
                      <w:rStyle w:val="Forte"/>
                    </w:rPr>
                    <w:t> </w:t>
                  </w:r>
                </w:p>
              </w:tc>
              <w:tc>
                <w:tcPr>
                  <w:tcW w:w="550" w:type="pct"/>
                  <w:hideMark/>
                </w:tcPr>
                <w:p w:rsidR="00092560" w:rsidRDefault="00092560" w:rsidP="000E79E8">
                  <w:pPr>
                    <w:pStyle w:val="NormalWeb"/>
                    <w:jc w:val="center"/>
                  </w:pPr>
                  <w:r>
                    <w:rPr>
                      <w:rStyle w:val="Forte"/>
                    </w:rPr>
                    <w:t>20,24</w:t>
                  </w:r>
                </w:p>
              </w:tc>
            </w:tr>
            <w:tr w:rsidR="00092560" w:rsidTr="000E79E8">
              <w:trPr>
                <w:tblCellSpacing w:w="0" w:type="dxa"/>
              </w:trPr>
              <w:tc>
                <w:tcPr>
                  <w:tcW w:w="5000" w:type="pct"/>
                  <w:gridSpan w:val="5"/>
                  <w:vAlign w:val="center"/>
                  <w:hideMark/>
                </w:tcPr>
                <w:p w:rsidR="00092560" w:rsidRDefault="00092560" w:rsidP="000E79E8">
                  <w:pPr>
                    <w:pStyle w:val="NormalWeb"/>
                    <w:jc w:val="center"/>
                  </w:pPr>
                  <w:r>
                    <w:rPr>
                      <w:rStyle w:val="Forte"/>
                      <w:i/>
                      <w:iCs/>
                    </w:rPr>
                    <w:t>EDUCAÇÃO SUPERIOR</w:t>
                  </w:r>
                </w:p>
              </w:tc>
            </w:tr>
            <w:tr w:rsidR="00092560" w:rsidTr="000E79E8">
              <w:trPr>
                <w:tblCellSpacing w:w="0" w:type="dxa"/>
              </w:trPr>
              <w:tc>
                <w:tcPr>
                  <w:tcW w:w="2750" w:type="pct"/>
                  <w:hideMark/>
                </w:tcPr>
                <w:p w:rsidR="00092560" w:rsidRDefault="00092560" w:rsidP="000E79E8">
                  <w:pPr>
                    <w:pStyle w:val="NormalWeb"/>
                  </w:pPr>
                  <w:proofErr w:type="gramStart"/>
                  <w:r>
                    <w:rPr>
                      <w:rStyle w:val="Forte"/>
                      <w:i/>
                      <w:iCs/>
                    </w:rPr>
                    <w:t>a</w:t>
                  </w:r>
                  <w:proofErr w:type="gramEnd"/>
                  <w:r>
                    <w:rPr>
                      <w:rStyle w:val="Forte"/>
                      <w:i/>
                      <w:iCs/>
                    </w:rPr>
                    <w:t>)     Prof. de Educação Superior -  Horista</w:t>
                  </w:r>
                </w:p>
              </w:tc>
              <w:tc>
                <w:tcPr>
                  <w:tcW w:w="700" w:type="pct"/>
                  <w:hideMark/>
                </w:tcPr>
                <w:p w:rsidR="00092560" w:rsidRDefault="00092560" w:rsidP="000E79E8">
                  <w:pPr>
                    <w:pStyle w:val="NormalWeb"/>
                    <w:jc w:val="center"/>
                  </w:pPr>
                  <w:r>
                    <w:rPr>
                      <w:rStyle w:val="Forte"/>
                    </w:rPr>
                    <w:t>R$ 21,26</w:t>
                  </w:r>
                </w:p>
              </w:tc>
              <w:tc>
                <w:tcPr>
                  <w:tcW w:w="400" w:type="pct"/>
                  <w:hideMark/>
                </w:tcPr>
                <w:p w:rsidR="00092560" w:rsidRDefault="00092560" w:rsidP="000E79E8">
                  <w:pPr>
                    <w:pStyle w:val="NormalWeb"/>
                    <w:jc w:val="center"/>
                  </w:pPr>
                  <w:r>
                    <w:rPr>
                      <w:rStyle w:val="Forte"/>
                    </w:rPr>
                    <w:t>3,54</w:t>
                  </w:r>
                </w:p>
              </w:tc>
              <w:tc>
                <w:tcPr>
                  <w:tcW w:w="450" w:type="pct"/>
                  <w:hideMark/>
                </w:tcPr>
                <w:p w:rsidR="00092560" w:rsidRDefault="00092560" w:rsidP="000E79E8">
                  <w:pPr>
                    <w:pStyle w:val="NormalWeb"/>
                    <w:jc w:val="center"/>
                  </w:pPr>
                  <w:r>
                    <w:rPr>
                      <w:rStyle w:val="Forte"/>
                    </w:rPr>
                    <w:t>2,98</w:t>
                  </w:r>
                </w:p>
              </w:tc>
              <w:tc>
                <w:tcPr>
                  <w:tcW w:w="550" w:type="pct"/>
                  <w:hideMark/>
                </w:tcPr>
                <w:p w:rsidR="00092560" w:rsidRDefault="00092560" w:rsidP="000E79E8">
                  <w:pPr>
                    <w:pStyle w:val="NormalWeb"/>
                    <w:jc w:val="center"/>
                  </w:pPr>
                  <w:r>
                    <w:rPr>
                      <w:rStyle w:val="Forte"/>
                    </w:rPr>
                    <w:t>27,78</w:t>
                  </w:r>
                </w:p>
              </w:tc>
            </w:tr>
            <w:tr w:rsidR="00092560" w:rsidTr="000E79E8">
              <w:trPr>
                <w:tblCellSpacing w:w="0" w:type="dxa"/>
              </w:trPr>
              <w:tc>
                <w:tcPr>
                  <w:tcW w:w="2750" w:type="pct"/>
                  <w:hideMark/>
                </w:tcPr>
                <w:p w:rsidR="00092560" w:rsidRDefault="00092560" w:rsidP="000E79E8">
                  <w:pPr>
                    <w:pStyle w:val="NormalWeb"/>
                  </w:pPr>
                  <w:proofErr w:type="gramStart"/>
                  <w:r>
                    <w:rPr>
                      <w:rStyle w:val="Forte"/>
                      <w:i/>
                      <w:iCs/>
                    </w:rPr>
                    <w:t>b)</w:t>
                  </w:r>
                  <w:proofErr w:type="gramEnd"/>
                  <w:r>
                    <w:rPr>
                      <w:rStyle w:val="Forte"/>
                      <w:i/>
                      <w:iCs/>
                    </w:rPr>
                    <w:t>    Prof. Mensalista de Educação Superior - T10</w:t>
                  </w:r>
                </w:p>
              </w:tc>
              <w:tc>
                <w:tcPr>
                  <w:tcW w:w="700" w:type="pct"/>
                  <w:hideMark/>
                </w:tcPr>
                <w:p w:rsidR="00092560" w:rsidRDefault="00092560" w:rsidP="000E79E8">
                  <w:pPr>
                    <w:rPr>
                      <w:rFonts w:eastAsia="Times New Roman"/>
                    </w:rPr>
                  </w:pPr>
                  <w:r>
                    <w:rPr>
                      <w:rFonts w:eastAsia="Times New Roman"/>
                    </w:rPr>
                    <w:t> </w:t>
                  </w:r>
                </w:p>
              </w:tc>
              <w:tc>
                <w:tcPr>
                  <w:tcW w:w="400" w:type="pct"/>
                  <w:hideMark/>
                </w:tcPr>
                <w:p w:rsidR="00092560" w:rsidRDefault="00092560" w:rsidP="000E79E8">
                  <w:pPr>
                    <w:pStyle w:val="NormalWeb"/>
                    <w:jc w:val="center"/>
                  </w:pPr>
                  <w:r>
                    <w:rPr>
                      <w:rStyle w:val="Forte"/>
                    </w:rPr>
                    <w:t> </w:t>
                  </w:r>
                </w:p>
              </w:tc>
              <w:tc>
                <w:tcPr>
                  <w:tcW w:w="450" w:type="pct"/>
                  <w:hideMark/>
                </w:tcPr>
                <w:p w:rsidR="00092560" w:rsidRDefault="00092560" w:rsidP="000E79E8">
                  <w:pPr>
                    <w:pStyle w:val="NormalWeb"/>
                    <w:jc w:val="center"/>
                  </w:pPr>
                  <w:r>
                    <w:rPr>
                      <w:rStyle w:val="Forte"/>
                    </w:rPr>
                    <w:t> </w:t>
                  </w:r>
                </w:p>
              </w:tc>
              <w:tc>
                <w:tcPr>
                  <w:tcW w:w="550" w:type="pct"/>
                  <w:noWrap/>
                  <w:vAlign w:val="bottom"/>
                  <w:hideMark/>
                </w:tcPr>
                <w:p w:rsidR="00092560" w:rsidRDefault="00092560" w:rsidP="000E79E8">
                  <w:pPr>
                    <w:pStyle w:val="NormalWeb"/>
                    <w:jc w:val="center"/>
                  </w:pPr>
                  <w:r>
                    <w:rPr>
                      <w:rStyle w:val="Forte"/>
                    </w:rPr>
                    <w:t>790,82</w:t>
                  </w:r>
                </w:p>
              </w:tc>
            </w:tr>
            <w:tr w:rsidR="00092560" w:rsidTr="000E79E8">
              <w:trPr>
                <w:tblCellSpacing w:w="0" w:type="dxa"/>
              </w:trPr>
              <w:tc>
                <w:tcPr>
                  <w:tcW w:w="2750" w:type="pct"/>
                  <w:hideMark/>
                </w:tcPr>
                <w:p w:rsidR="00092560" w:rsidRDefault="00092560" w:rsidP="000E79E8">
                  <w:pPr>
                    <w:pStyle w:val="NormalWeb"/>
                  </w:pPr>
                  <w:proofErr w:type="gramStart"/>
                  <w:r>
                    <w:rPr>
                      <w:rStyle w:val="Forte"/>
                      <w:i/>
                      <w:iCs/>
                    </w:rPr>
                    <w:t>c)</w:t>
                  </w:r>
                  <w:proofErr w:type="gramEnd"/>
                  <w:r>
                    <w:rPr>
                      <w:rStyle w:val="Forte"/>
                      <w:i/>
                      <w:iCs/>
                    </w:rPr>
                    <w:t>    Prof. Mensalista de Educação Superior - T20</w:t>
                  </w:r>
                </w:p>
              </w:tc>
              <w:tc>
                <w:tcPr>
                  <w:tcW w:w="700" w:type="pct"/>
                  <w:hideMark/>
                </w:tcPr>
                <w:p w:rsidR="00092560" w:rsidRDefault="00092560" w:rsidP="000E79E8">
                  <w:pPr>
                    <w:rPr>
                      <w:rFonts w:eastAsia="Times New Roman"/>
                    </w:rPr>
                  </w:pPr>
                  <w:r>
                    <w:rPr>
                      <w:rFonts w:eastAsia="Times New Roman"/>
                    </w:rPr>
                    <w:t> </w:t>
                  </w:r>
                </w:p>
              </w:tc>
              <w:tc>
                <w:tcPr>
                  <w:tcW w:w="400" w:type="pct"/>
                  <w:hideMark/>
                </w:tcPr>
                <w:p w:rsidR="00092560" w:rsidRDefault="00092560" w:rsidP="000E79E8">
                  <w:pPr>
                    <w:pStyle w:val="NormalWeb"/>
                    <w:jc w:val="center"/>
                  </w:pPr>
                  <w:r>
                    <w:rPr>
                      <w:rStyle w:val="Forte"/>
                    </w:rPr>
                    <w:t> </w:t>
                  </w:r>
                </w:p>
              </w:tc>
              <w:tc>
                <w:tcPr>
                  <w:tcW w:w="450" w:type="pct"/>
                  <w:hideMark/>
                </w:tcPr>
                <w:p w:rsidR="00092560" w:rsidRDefault="00092560" w:rsidP="000E79E8">
                  <w:pPr>
                    <w:pStyle w:val="NormalWeb"/>
                    <w:jc w:val="center"/>
                  </w:pPr>
                  <w:r>
                    <w:rPr>
                      <w:rStyle w:val="Forte"/>
                    </w:rPr>
                    <w:t> </w:t>
                  </w:r>
                </w:p>
              </w:tc>
              <w:tc>
                <w:tcPr>
                  <w:tcW w:w="550" w:type="pct"/>
                  <w:noWrap/>
                  <w:vAlign w:val="bottom"/>
                  <w:hideMark/>
                </w:tcPr>
                <w:p w:rsidR="00092560" w:rsidRDefault="00092560" w:rsidP="000E79E8">
                  <w:pPr>
                    <w:pStyle w:val="NormalWeb"/>
                    <w:jc w:val="center"/>
                  </w:pPr>
                  <w:r>
                    <w:rPr>
                      <w:rStyle w:val="Forte"/>
                    </w:rPr>
                    <w:t>1.524,24</w:t>
                  </w:r>
                </w:p>
              </w:tc>
            </w:tr>
            <w:tr w:rsidR="00092560" w:rsidTr="000E79E8">
              <w:trPr>
                <w:tblCellSpacing w:w="0" w:type="dxa"/>
              </w:trPr>
              <w:tc>
                <w:tcPr>
                  <w:tcW w:w="2750" w:type="pct"/>
                  <w:hideMark/>
                </w:tcPr>
                <w:p w:rsidR="00092560" w:rsidRDefault="00092560" w:rsidP="000E79E8">
                  <w:pPr>
                    <w:pStyle w:val="NormalWeb"/>
                  </w:pPr>
                  <w:proofErr w:type="gramStart"/>
                  <w:r>
                    <w:rPr>
                      <w:rStyle w:val="Forte"/>
                      <w:i/>
                      <w:iCs/>
                    </w:rPr>
                    <w:t>d)</w:t>
                  </w:r>
                  <w:proofErr w:type="gramEnd"/>
                  <w:r>
                    <w:rPr>
                      <w:rStyle w:val="Forte"/>
                      <w:i/>
                      <w:iCs/>
                    </w:rPr>
                    <w:t>    Prof. Mensalista de Educação Superior - T40</w:t>
                  </w:r>
                </w:p>
              </w:tc>
              <w:tc>
                <w:tcPr>
                  <w:tcW w:w="700" w:type="pct"/>
                  <w:hideMark/>
                </w:tcPr>
                <w:p w:rsidR="00092560" w:rsidRDefault="00092560" w:rsidP="000E79E8">
                  <w:pPr>
                    <w:rPr>
                      <w:rFonts w:eastAsia="Times New Roman"/>
                    </w:rPr>
                  </w:pPr>
                  <w:r>
                    <w:rPr>
                      <w:rFonts w:eastAsia="Times New Roman"/>
                    </w:rPr>
                    <w:t> </w:t>
                  </w:r>
                </w:p>
              </w:tc>
              <w:tc>
                <w:tcPr>
                  <w:tcW w:w="400" w:type="pct"/>
                  <w:hideMark/>
                </w:tcPr>
                <w:p w:rsidR="00092560" w:rsidRDefault="00092560" w:rsidP="000E79E8">
                  <w:pPr>
                    <w:pStyle w:val="NormalWeb"/>
                    <w:jc w:val="center"/>
                  </w:pPr>
                  <w:r>
                    <w:rPr>
                      <w:rStyle w:val="Forte"/>
                    </w:rPr>
                    <w:t> </w:t>
                  </w:r>
                </w:p>
              </w:tc>
              <w:tc>
                <w:tcPr>
                  <w:tcW w:w="450" w:type="pct"/>
                  <w:hideMark/>
                </w:tcPr>
                <w:p w:rsidR="00092560" w:rsidRDefault="00092560" w:rsidP="000E79E8">
                  <w:pPr>
                    <w:pStyle w:val="NormalWeb"/>
                    <w:jc w:val="center"/>
                  </w:pPr>
                  <w:r>
                    <w:rPr>
                      <w:rStyle w:val="Forte"/>
                    </w:rPr>
                    <w:t> </w:t>
                  </w:r>
                </w:p>
              </w:tc>
              <w:tc>
                <w:tcPr>
                  <w:tcW w:w="550" w:type="pct"/>
                  <w:noWrap/>
                  <w:vAlign w:val="bottom"/>
                  <w:hideMark/>
                </w:tcPr>
                <w:p w:rsidR="00092560" w:rsidRDefault="00092560" w:rsidP="000E79E8">
                  <w:pPr>
                    <w:pStyle w:val="NormalWeb"/>
                    <w:jc w:val="center"/>
                  </w:pPr>
                  <w:r>
                    <w:rPr>
                      <w:rStyle w:val="Forte"/>
                    </w:rPr>
                    <w:t>2.991,11</w:t>
                  </w:r>
                </w:p>
              </w:tc>
            </w:tr>
            <w:tr w:rsidR="00092560" w:rsidTr="000E79E8">
              <w:trPr>
                <w:tblCellSpacing w:w="0" w:type="dxa"/>
              </w:trPr>
              <w:tc>
                <w:tcPr>
                  <w:tcW w:w="2750" w:type="pct"/>
                  <w:hideMark/>
                </w:tcPr>
                <w:p w:rsidR="00092560" w:rsidRDefault="00092560" w:rsidP="000E79E8">
                  <w:pPr>
                    <w:pStyle w:val="NormalWeb"/>
                  </w:pPr>
                  <w:r>
                    <w:rPr>
                      <w:rStyle w:val="Forte"/>
                      <w:i/>
                      <w:iCs/>
                    </w:rPr>
                    <w:t>e)</w:t>
                  </w:r>
                  <w:proofErr w:type="gramStart"/>
                  <w:r>
                    <w:rPr>
                      <w:rStyle w:val="Forte"/>
                      <w:i/>
                      <w:iCs/>
                    </w:rPr>
                    <w:t xml:space="preserve">  </w:t>
                  </w:r>
                  <w:proofErr w:type="gramEnd"/>
                  <w:r>
                    <w:rPr>
                      <w:rStyle w:val="Forte"/>
                      <w:i/>
                      <w:iCs/>
                    </w:rPr>
                    <w:t xml:space="preserve"> Prof. Educação a Distância Superior – T10</w:t>
                  </w:r>
                </w:p>
              </w:tc>
              <w:tc>
                <w:tcPr>
                  <w:tcW w:w="700" w:type="pct"/>
                  <w:hideMark/>
                </w:tcPr>
                <w:p w:rsidR="00092560" w:rsidRDefault="00092560" w:rsidP="000E79E8">
                  <w:pPr>
                    <w:rPr>
                      <w:rFonts w:eastAsia="Times New Roman"/>
                    </w:rPr>
                  </w:pPr>
                  <w:r>
                    <w:rPr>
                      <w:rFonts w:eastAsia="Times New Roman"/>
                    </w:rPr>
                    <w:t> </w:t>
                  </w:r>
                </w:p>
              </w:tc>
              <w:tc>
                <w:tcPr>
                  <w:tcW w:w="400" w:type="pct"/>
                  <w:hideMark/>
                </w:tcPr>
                <w:p w:rsidR="00092560" w:rsidRDefault="00092560" w:rsidP="000E79E8">
                  <w:pPr>
                    <w:pStyle w:val="NormalWeb"/>
                    <w:jc w:val="center"/>
                  </w:pPr>
                  <w:r>
                    <w:rPr>
                      <w:rStyle w:val="Forte"/>
                    </w:rPr>
                    <w:t> </w:t>
                  </w:r>
                </w:p>
              </w:tc>
              <w:tc>
                <w:tcPr>
                  <w:tcW w:w="450" w:type="pct"/>
                  <w:hideMark/>
                </w:tcPr>
                <w:p w:rsidR="00092560" w:rsidRDefault="00092560" w:rsidP="000E79E8">
                  <w:pPr>
                    <w:pStyle w:val="NormalWeb"/>
                    <w:jc w:val="center"/>
                  </w:pPr>
                  <w:r>
                    <w:rPr>
                      <w:rStyle w:val="Forte"/>
                    </w:rPr>
                    <w:t> </w:t>
                  </w:r>
                </w:p>
              </w:tc>
              <w:tc>
                <w:tcPr>
                  <w:tcW w:w="550" w:type="pct"/>
                  <w:noWrap/>
                  <w:vAlign w:val="bottom"/>
                  <w:hideMark/>
                </w:tcPr>
                <w:p w:rsidR="00092560" w:rsidRDefault="00092560" w:rsidP="000E79E8">
                  <w:pPr>
                    <w:pStyle w:val="NormalWeb"/>
                    <w:jc w:val="center"/>
                  </w:pPr>
                  <w:r>
                    <w:rPr>
                      <w:rStyle w:val="Forte"/>
                    </w:rPr>
                    <w:t>790,82</w:t>
                  </w:r>
                </w:p>
              </w:tc>
            </w:tr>
            <w:tr w:rsidR="00092560" w:rsidTr="000E79E8">
              <w:trPr>
                <w:tblCellSpacing w:w="0" w:type="dxa"/>
              </w:trPr>
              <w:tc>
                <w:tcPr>
                  <w:tcW w:w="5000" w:type="pct"/>
                  <w:gridSpan w:val="5"/>
                  <w:vAlign w:val="center"/>
                  <w:hideMark/>
                </w:tcPr>
                <w:p w:rsidR="00092560" w:rsidRDefault="00092560" w:rsidP="000E79E8">
                  <w:pPr>
                    <w:pStyle w:val="NormalWeb"/>
                    <w:jc w:val="center"/>
                  </w:pPr>
                  <w:r>
                    <w:rPr>
                      <w:rStyle w:val="Forte"/>
                      <w:i/>
                      <w:iCs/>
                    </w:rPr>
                    <w:lastRenderedPageBreak/>
                    <w:t>HORA PROJETO – EDUCAÇÃO SUPERIOR</w:t>
                  </w:r>
                </w:p>
              </w:tc>
            </w:tr>
            <w:tr w:rsidR="00092560" w:rsidTr="000E79E8">
              <w:trPr>
                <w:tblCellSpacing w:w="0" w:type="dxa"/>
              </w:trPr>
              <w:tc>
                <w:tcPr>
                  <w:tcW w:w="2750" w:type="pct"/>
                  <w:hideMark/>
                </w:tcPr>
                <w:p w:rsidR="00092560" w:rsidRDefault="00092560" w:rsidP="000E79E8">
                  <w:pPr>
                    <w:pStyle w:val="NormalWeb"/>
                  </w:pPr>
                  <w:r>
                    <w:rPr>
                      <w:rStyle w:val="Forte"/>
                      <w:i/>
                      <w:iCs/>
                    </w:rPr>
                    <w:t> Hora-</w:t>
                  </w:r>
                  <w:proofErr w:type="gramStart"/>
                  <w:r>
                    <w:rPr>
                      <w:rStyle w:val="Forte"/>
                      <w:i/>
                      <w:iCs/>
                    </w:rPr>
                    <w:t xml:space="preserve">  </w:t>
                  </w:r>
                  <w:proofErr w:type="gramEnd"/>
                  <w:r>
                    <w:rPr>
                      <w:rStyle w:val="Forte"/>
                      <w:i/>
                      <w:iCs/>
                    </w:rPr>
                    <w:t xml:space="preserve"> projeto -  Prof. de Educação Superior - Horista</w:t>
                  </w:r>
                </w:p>
              </w:tc>
              <w:tc>
                <w:tcPr>
                  <w:tcW w:w="700" w:type="pct"/>
                  <w:hideMark/>
                </w:tcPr>
                <w:p w:rsidR="00092560" w:rsidRDefault="00092560" w:rsidP="000E79E8">
                  <w:pPr>
                    <w:pStyle w:val="NormalWeb"/>
                    <w:jc w:val="center"/>
                  </w:pPr>
                  <w:r>
                    <w:rPr>
                      <w:rStyle w:val="Forte"/>
                    </w:rPr>
                    <w:t>R$ 21,26</w:t>
                  </w:r>
                </w:p>
              </w:tc>
              <w:tc>
                <w:tcPr>
                  <w:tcW w:w="400" w:type="pct"/>
                  <w:hideMark/>
                </w:tcPr>
                <w:p w:rsidR="00092560" w:rsidRDefault="00092560" w:rsidP="000E79E8">
                  <w:pPr>
                    <w:pStyle w:val="NormalWeb"/>
                    <w:jc w:val="center"/>
                  </w:pPr>
                  <w:r>
                    <w:rPr>
                      <w:rStyle w:val="Forte"/>
                    </w:rPr>
                    <w:t>3,54</w:t>
                  </w:r>
                </w:p>
              </w:tc>
              <w:tc>
                <w:tcPr>
                  <w:tcW w:w="450" w:type="pct"/>
                  <w:hideMark/>
                </w:tcPr>
                <w:p w:rsidR="00092560" w:rsidRDefault="00092560" w:rsidP="000E79E8">
                  <w:pPr>
                    <w:pStyle w:val="NormalWeb"/>
                    <w:jc w:val="center"/>
                  </w:pPr>
                  <w:r>
                    <w:rPr>
                      <w:rStyle w:val="Forte"/>
                    </w:rPr>
                    <w:t> </w:t>
                  </w:r>
                </w:p>
              </w:tc>
              <w:tc>
                <w:tcPr>
                  <w:tcW w:w="550" w:type="pct"/>
                  <w:hideMark/>
                </w:tcPr>
                <w:p w:rsidR="00092560" w:rsidRDefault="00092560" w:rsidP="000E79E8">
                  <w:pPr>
                    <w:pStyle w:val="NormalWeb"/>
                    <w:jc w:val="center"/>
                  </w:pPr>
                  <w:r>
                    <w:rPr>
                      <w:rStyle w:val="Forte"/>
                    </w:rPr>
                    <w:t>24,80</w:t>
                  </w:r>
                </w:p>
              </w:tc>
            </w:tr>
            <w:tr w:rsidR="00092560" w:rsidTr="000E79E8">
              <w:trPr>
                <w:tblCellSpacing w:w="0" w:type="dxa"/>
              </w:trPr>
              <w:tc>
                <w:tcPr>
                  <w:tcW w:w="5000" w:type="pct"/>
                  <w:gridSpan w:val="5"/>
                  <w:vAlign w:val="center"/>
                  <w:hideMark/>
                </w:tcPr>
                <w:p w:rsidR="00092560" w:rsidRDefault="00092560" w:rsidP="000E79E8">
                  <w:pPr>
                    <w:pStyle w:val="NormalWeb"/>
                    <w:jc w:val="center"/>
                  </w:pPr>
                  <w:r>
                    <w:rPr>
                      <w:rStyle w:val="Forte"/>
                      <w:i/>
                      <w:iCs/>
                    </w:rPr>
                    <w:t>ADMINISTRAÇÃO</w:t>
                  </w:r>
                </w:p>
              </w:tc>
            </w:tr>
            <w:tr w:rsidR="00092560" w:rsidTr="000E79E8">
              <w:trPr>
                <w:tblCellSpacing w:w="0" w:type="dxa"/>
              </w:trPr>
              <w:tc>
                <w:tcPr>
                  <w:tcW w:w="2750" w:type="pct"/>
                  <w:hideMark/>
                </w:tcPr>
                <w:p w:rsidR="00092560" w:rsidRDefault="00092560" w:rsidP="000E79E8">
                  <w:pPr>
                    <w:pStyle w:val="NormalWeb"/>
                  </w:pPr>
                  <w:r>
                    <w:rPr>
                      <w:rStyle w:val="Forte"/>
                      <w:i/>
                      <w:iCs/>
                    </w:rPr>
                    <w:t>a)</w:t>
                  </w:r>
                  <w:proofErr w:type="gramStart"/>
                  <w:r>
                    <w:rPr>
                      <w:rStyle w:val="Forte"/>
                      <w:i/>
                      <w:iCs/>
                    </w:rPr>
                    <w:t xml:space="preserve">  </w:t>
                  </w:r>
                  <w:proofErr w:type="gramEnd"/>
                  <w:r>
                    <w:rPr>
                      <w:rStyle w:val="Forte"/>
                      <w:i/>
                      <w:iCs/>
                    </w:rPr>
                    <w:t xml:space="preserve"> Aux. </w:t>
                  </w:r>
                  <w:proofErr w:type="gramStart"/>
                  <w:r>
                    <w:rPr>
                      <w:rStyle w:val="Forte"/>
                      <w:i/>
                      <w:iCs/>
                    </w:rPr>
                    <w:t>de</w:t>
                  </w:r>
                  <w:proofErr w:type="gramEnd"/>
                  <w:r>
                    <w:rPr>
                      <w:rStyle w:val="Forte"/>
                      <w:i/>
                      <w:iCs/>
                    </w:rPr>
                    <w:t xml:space="preserve"> Adm. Escolar </w:t>
                  </w:r>
                </w:p>
              </w:tc>
              <w:tc>
                <w:tcPr>
                  <w:tcW w:w="700" w:type="pct"/>
                  <w:hideMark/>
                </w:tcPr>
                <w:p w:rsidR="00092560" w:rsidRDefault="00092560" w:rsidP="000E79E8">
                  <w:pPr>
                    <w:rPr>
                      <w:rFonts w:eastAsia="Times New Roman"/>
                    </w:rPr>
                  </w:pPr>
                  <w:r>
                    <w:rPr>
                      <w:rFonts w:eastAsia="Times New Roman"/>
                    </w:rPr>
                    <w:t> </w:t>
                  </w:r>
                </w:p>
              </w:tc>
              <w:tc>
                <w:tcPr>
                  <w:tcW w:w="400" w:type="pct"/>
                  <w:hideMark/>
                </w:tcPr>
                <w:p w:rsidR="00092560" w:rsidRDefault="00092560" w:rsidP="000E79E8">
                  <w:pPr>
                    <w:pStyle w:val="NormalWeb"/>
                    <w:jc w:val="center"/>
                  </w:pPr>
                  <w:r>
                    <w:rPr>
                      <w:rStyle w:val="Forte"/>
                    </w:rPr>
                    <w:t> </w:t>
                  </w:r>
                </w:p>
              </w:tc>
              <w:tc>
                <w:tcPr>
                  <w:tcW w:w="450" w:type="pct"/>
                  <w:hideMark/>
                </w:tcPr>
                <w:p w:rsidR="00092560" w:rsidRDefault="00092560" w:rsidP="000E79E8">
                  <w:pPr>
                    <w:pStyle w:val="NormalWeb"/>
                    <w:jc w:val="center"/>
                  </w:pPr>
                  <w:r>
                    <w:rPr>
                      <w:rStyle w:val="Forte"/>
                    </w:rPr>
                    <w:t> </w:t>
                  </w:r>
                </w:p>
              </w:tc>
              <w:tc>
                <w:tcPr>
                  <w:tcW w:w="550" w:type="pct"/>
                  <w:hideMark/>
                </w:tcPr>
                <w:p w:rsidR="00092560" w:rsidRDefault="00092560" w:rsidP="000E79E8">
                  <w:pPr>
                    <w:pStyle w:val="NormalWeb"/>
                    <w:jc w:val="center"/>
                  </w:pPr>
                  <w:r>
                    <w:rPr>
                      <w:rStyle w:val="Forte"/>
                    </w:rPr>
                    <w:t>1.007,83</w:t>
                  </w:r>
                </w:p>
              </w:tc>
            </w:tr>
            <w:tr w:rsidR="00092560" w:rsidTr="000E79E8">
              <w:trPr>
                <w:tblCellSpacing w:w="0" w:type="dxa"/>
              </w:trPr>
              <w:tc>
                <w:tcPr>
                  <w:tcW w:w="2750" w:type="pct"/>
                  <w:hideMark/>
                </w:tcPr>
                <w:p w:rsidR="00092560" w:rsidRDefault="00092560" w:rsidP="000E79E8">
                  <w:pPr>
                    <w:pStyle w:val="NormalWeb"/>
                  </w:pPr>
                  <w:r>
                    <w:rPr>
                      <w:rStyle w:val="Forte"/>
                      <w:i/>
                      <w:iCs/>
                    </w:rPr>
                    <w:t>b)</w:t>
                  </w:r>
                  <w:proofErr w:type="gramStart"/>
                  <w:r>
                    <w:rPr>
                      <w:rStyle w:val="Forte"/>
                      <w:i/>
                      <w:iCs/>
                    </w:rPr>
                    <w:t xml:space="preserve">  </w:t>
                  </w:r>
                  <w:proofErr w:type="gramEnd"/>
                  <w:r>
                    <w:rPr>
                      <w:rStyle w:val="Forte"/>
                      <w:i/>
                      <w:iCs/>
                    </w:rPr>
                    <w:t xml:space="preserve"> Aux. De Serviços Gerais </w:t>
                  </w:r>
                </w:p>
              </w:tc>
              <w:tc>
                <w:tcPr>
                  <w:tcW w:w="700" w:type="pct"/>
                  <w:hideMark/>
                </w:tcPr>
                <w:p w:rsidR="00092560" w:rsidRDefault="00092560" w:rsidP="000E79E8">
                  <w:pPr>
                    <w:rPr>
                      <w:rFonts w:eastAsia="Times New Roman"/>
                    </w:rPr>
                  </w:pPr>
                  <w:r>
                    <w:rPr>
                      <w:rFonts w:eastAsia="Times New Roman"/>
                    </w:rPr>
                    <w:t> </w:t>
                  </w:r>
                </w:p>
              </w:tc>
              <w:tc>
                <w:tcPr>
                  <w:tcW w:w="400" w:type="pct"/>
                  <w:hideMark/>
                </w:tcPr>
                <w:p w:rsidR="00092560" w:rsidRDefault="00092560" w:rsidP="000E79E8">
                  <w:pPr>
                    <w:pStyle w:val="NormalWeb"/>
                    <w:jc w:val="center"/>
                  </w:pPr>
                  <w:r>
                    <w:rPr>
                      <w:rStyle w:val="Forte"/>
                    </w:rPr>
                    <w:t> </w:t>
                  </w:r>
                </w:p>
              </w:tc>
              <w:tc>
                <w:tcPr>
                  <w:tcW w:w="450" w:type="pct"/>
                  <w:hideMark/>
                </w:tcPr>
                <w:p w:rsidR="00092560" w:rsidRDefault="00092560" w:rsidP="000E79E8">
                  <w:pPr>
                    <w:pStyle w:val="NormalWeb"/>
                    <w:jc w:val="center"/>
                  </w:pPr>
                  <w:r>
                    <w:rPr>
                      <w:rStyle w:val="Forte"/>
                    </w:rPr>
                    <w:t> </w:t>
                  </w:r>
                </w:p>
              </w:tc>
              <w:tc>
                <w:tcPr>
                  <w:tcW w:w="550" w:type="pct"/>
                  <w:hideMark/>
                </w:tcPr>
                <w:p w:rsidR="00092560" w:rsidRDefault="00092560" w:rsidP="000E79E8">
                  <w:pPr>
                    <w:pStyle w:val="NormalWeb"/>
                    <w:jc w:val="center"/>
                  </w:pPr>
                  <w:r>
                    <w:rPr>
                      <w:rStyle w:val="Forte"/>
                    </w:rPr>
                    <w:t>1.007,83</w:t>
                  </w:r>
                </w:p>
              </w:tc>
            </w:tr>
            <w:tr w:rsidR="00092560" w:rsidTr="000E79E8">
              <w:trPr>
                <w:tblCellSpacing w:w="0" w:type="dxa"/>
              </w:trPr>
              <w:tc>
                <w:tcPr>
                  <w:tcW w:w="2750" w:type="pct"/>
                  <w:noWrap/>
                  <w:vAlign w:val="bottom"/>
                  <w:hideMark/>
                </w:tcPr>
                <w:p w:rsidR="00092560" w:rsidRDefault="00092560" w:rsidP="000E79E8">
                  <w:pPr>
                    <w:pStyle w:val="NormalWeb"/>
                  </w:pPr>
                  <w:r>
                    <w:t> </w:t>
                  </w:r>
                </w:p>
              </w:tc>
              <w:tc>
                <w:tcPr>
                  <w:tcW w:w="700" w:type="pct"/>
                  <w:noWrap/>
                  <w:vAlign w:val="bottom"/>
                  <w:hideMark/>
                </w:tcPr>
                <w:p w:rsidR="00092560" w:rsidRDefault="00092560" w:rsidP="000E79E8">
                  <w:pPr>
                    <w:pStyle w:val="NormalWeb"/>
                  </w:pPr>
                  <w:r>
                    <w:t> </w:t>
                  </w:r>
                </w:p>
              </w:tc>
              <w:tc>
                <w:tcPr>
                  <w:tcW w:w="400" w:type="pct"/>
                  <w:noWrap/>
                  <w:vAlign w:val="bottom"/>
                  <w:hideMark/>
                </w:tcPr>
                <w:p w:rsidR="00092560" w:rsidRDefault="00092560" w:rsidP="000E79E8">
                  <w:pPr>
                    <w:pStyle w:val="NormalWeb"/>
                  </w:pPr>
                  <w:r>
                    <w:t> </w:t>
                  </w:r>
                </w:p>
              </w:tc>
              <w:tc>
                <w:tcPr>
                  <w:tcW w:w="450" w:type="pct"/>
                  <w:noWrap/>
                  <w:vAlign w:val="bottom"/>
                  <w:hideMark/>
                </w:tcPr>
                <w:p w:rsidR="00092560" w:rsidRDefault="00092560" w:rsidP="000E79E8">
                  <w:pPr>
                    <w:pStyle w:val="NormalWeb"/>
                  </w:pPr>
                  <w:r>
                    <w:t> </w:t>
                  </w:r>
                </w:p>
              </w:tc>
              <w:tc>
                <w:tcPr>
                  <w:tcW w:w="550" w:type="pct"/>
                  <w:noWrap/>
                  <w:vAlign w:val="bottom"/>
                  <w:hideMark/>
                </w:tcPr>
                <w:p w:rsidR="00092560" w:rsidRDefault="00092560" w:rsidP="000E79E8">
                  <w:pPr>
                    <w:pStyle w:val="NormalWeb"/>
                  </w:pPr>
                  <w:r>
                    <w:t> </w:t>
                  </w:r>
                </w:p>
              </w:tc>
            </w:tr>
          </w:tbl>
          <w:p w:rsidR="00092560" w:rsidRDefault="00092560" w:rsidP="000E79E8">
            <w:r>
              <w:t> </w:t>
            </w:r>
          </w:p>
          <w:p w:rsidR="00092560" w:rsidRDefault="00092560" w:rsidP="000E79E8">
            <w:pPr>
              <w:pStyle w:val="NormalWeb"/>
              <w:rPr>
                <w:rFonts w:ascii="Arial" w:hAnsi="Arial" w:cs="Arial"/>
                <w:sz w:val="21"/>
                <w:szCs w:val="21"/>
              </w:rPr>
            </w:pPr>
            <w:r>
              <w:rPr>
                <w:rStyle w:val="Forte"/>
                <w:rFonts w:ascii="Arial" w:hAnsi="Arial" w:cs="Arial"/>
                <w:sz w:val="21"/>
                <w:szCs w:val="21"/>
              </w:rPr>
              <w:t> </w:t>
            </w:r>
          </w:p>
          <w:p w:rsidR="00092560" w:rsidRDefault="00092560" w:rsidP="000E79E8">
            <w:r>
              <w:t> </w:t>
            </w:r>
          </w:p>
          <w:p w:rsidR="00092560" w:rsidRDefault="00092560" w:rsidP="000E79E8">
            <w:pPr>
              <w:pStyle w:val="NormalWeb"/>
              <w:rPr>
                <w:rFonts w:ascii="Arial" w:hAnsi="Arial" w:cs="Arial"/>
                <w:sz w:val="21"/>
                <w:szCs w:val="21"/>
              </w:rPr>
            </w:pPr>
            <w:r>
              <w:rPr>
                <w:rStyle w:val="Forte"/>
                <w:rFonts w:ascii="Arial" w:hAnsi="Arial" w:cs="Arial"/>
                <w:sz w:val="21"/>
                <w:szCs w:val="21"/>
              </w:rPr>
              <w:t>Parágrafo PRIMEIRO -</w:t>
            </w:r>
            <w:r>
              <w:rPr>
                <w:rFonts w:ascii="Arial" w:hAnsi="Arial" w:cs="Arial"/>
                <w:sz w:val="21"/>
                <w:szCs w:val="21"/>
              </w:rPr>
              <w:t xml:space="preserve"> Para os fins dispostos nesta Convenção Coletiva, consideram-se como:</w:t>
            </w:r>
          </w:p>
          <w:p w:rsidR="00092560" w:rsidRDefault="00092560" w:rsidP="000E79E8">
            <w:r>
              <w:t> </w:t>
            </w:r>
          </w:p>
          <w:p w:rsidR="00092560" w:rsidRDefault="00092560" w:rsidP="000E79E8">
            <w:pPr>
              <w:pStyle w:val="NormalWeb"/>
              <w:rPr>
                <w:rFonts w:ascii="Arial" w:hAnsi="Arial" w:cs="Arial"/>
                <w:sz w:val="21"/>
                <w:szCs w:val="21"/>
              </w:rPr>
            </w:pPr>
            <w:r>
              <w:rPr>
                <w:rFonts w:ascii="Arial" w:hAnsi="Arial" w:cs="Arial"/>
                <w:sz w:val="21"/>
                <w:szCs w:val="21"/>
              </w:rPr>
              <w:t xml:space="preserve">a) </w:t>
            </w:r>
            <w:r>
              <w:rPr>
                <w:rStyle w:val="nfase"/>
                <w:rFonts w:ascii="Arial" w:hAnsi="Arial" w:cs="Arial"/>
                <w:sz w:val="21"/>
                <w:szCs w:val="21"/>
              </w:rPr>
              <w:t xml:space="preserve">Anos Iniciais </w:t>
            </w:r>
            <w:r>
              <w:rPr>
                <w:rFonts w:ascii="Arial" w:hAnsi="Arial" w:cs="Arial"/>
                <w:sz w:val="21"/>
                <w:szCs w:val="21"/>
              </w:rPr>
              <w:t xml:space="preserve">do ensino fundamental o grupo de 1ª a 5ª séries, e, </w:t>
            </w:r>
            <w:r>
              <w:rPr>
                <w:rStyle w:val="nfase"/>
                <w:rFonts w:ascii="Arial" w:hAnsi="Arial" w:cs="Arial"/>
                <w:sz w:val="21"/>
                <w:szCs w:val="21"/>
              </w:rPr>
              <w:t xml:space="preserve">Anos Finais, </w:t>
            </w:r>
            <w:r>
              <w:rPr>
                <w:rFonts w:ascii="Arial" w:hAnsi="Arial" w:cs="Arial"/>
                <w:sz w:val="21"/>
                <w:szCs w:val="21"/>
              </w:rPr>
              <w:t>deste mesmo nível de ensino, o grupo da 6ª a 9ª séries, nos termos da Deliberação CEE/PR n. 03/06 e seguintes, relativas ao assunto;</w:t>
            </w:r>
          </w:p>
          <w:p w:rsidR="00092560" w:rsidRDefault="00092560" w:rsidP="000E79E8">
            <w:r>
              <w:t> </w:t>
            </w:r>
          </w:p>
          <w:p w:rsidR="00092560" w:rsidRDefault="00092560" w:rsidP="000E79E8">
            <w:pPr>
              <w:pStyle w:val="NormalWeb"/>
              <w:rPr>
                <w:rFonts w:ascii="Arial" w:hAnsi="Arial" w:cs="Arial"/>
                <w:sz w:val="21"/>
                <w:szCs w:val="21"/>
              </w:rPr>
            </w:pPr>
            <w:r>
              <w:rPr>
                <w:rFonts w:ascii="Arial" w:hAnsi="Arial" w:cs="Arial"/>
                <w:sz w:val="21"/>
                <w:szCs w:val="21"/>
              </w:rPr>
              <w:t xml:space="preserve">b) </w:t>
            </w:r>
            <w:r>
              <w:rPr>
                <w:rStyle w:val="nfase"/>
                <w:rFonts w:ascii="Arial" w:hAnsi="Arial" w:cs="Arial"/>
                <w:sz w:val="21"/>
                <w:szCs w:val="21"/>
              </w:rPr>
              <w:t>Cursos profissionalizantes pós-médios</w:t>
            </w:r>
            <w:r>
              <w:rPr>
                <w:rFonts w:ascii="Arial" w:hAnsi="Arial" w:cs="Arial"/>
                <w:sz w:val="21"/>
                <w:szCs w:val="21"/>
              </w:rPr>
              <w:t>, aqueles prescritos na Deliberação CEE/PR n. 02/2000, art. 5º, II.</w:t>
            </w:r>
          </w:p>
          <w:p w:rsidR="00092560" w:rsidRDefault="00092560" w:rsidP="000E79E8">
            <w:r>
              <w:t> </w:t>
            </w:r>
          </w:p>
          <w:p w:rsidR="00092560" w:rsidRDefault="00092560" w:rsidP="000E79E8">
            <w:pPr>
              <w:pStyle w:val="NormalWeb"/>
              <w:rPr>
                <w:rFonts w:ascii="Arial" w:hAnsi="Arial" w:cs="Arial"/>
                <w:sz w:val="21"/>
                <w:szCs w:val="21"/>
              </w:rPr>
            </w:pPr>
            <w:r>
              <w:rPr>
                <w:rFonts w:ascii="Arial" w:hAnsi="Arial" w:cs="Arial"/>
                <w:sz w:val="21"/>
                <w:szCs w:val="21"/>
              </w:rPr>
              <w:t>c) Os pisos salariais descritos nos itens "Educação Infantil", alínea "a" e "Ensino Fundamental", alínea "a" correspondem à jornada de trabalho prevista na cláusula 34, parágrafo primeiro, desta convenção coletiva de trabalho. </w:t>
            </w:r>
          </w:p>
          <w:p w:rsidR="00092560" w:rsidRDefault="00092560" w:rsidP="000E79E8">
            <w:r>
              <w:t> </w:t>
            </w:r>
          </w:p>
          <w:p w:rsidR="00092560" w:rsidRDefault="00092560" w:rsidP="000E79E8">
            <w:pPr>
              <w:pStyle w:val="NormalWeb"/>
              <w:rPr>
                <w:rFonts w:ascii="Arial" w:hAnsi="Arial" w:cs="Arial"/>
                <w:sz w:val="21"/>
                <w:szCs w:val="21"/>
              </w:rPr>
            </w:pPr>
            <w:r>
              <w:rPr>
                <w:rFonts w:ascii="Arial" w:hAnsi="Arial" w:cs="Arial"/>
                <w:sz w:val="21"/>
                <w:szCs w:val="21"/>
              </w:rPr>
              <w:t> </w:t>
            </w:r>
          </w:p>
          <w:p w:rsidR="00092560" w:rsidRDefault="00092560" w:rsidP="000E79E8">
            <w:r>
              <w:t> </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pStyle w:val="NormalWeb"/>
              <w:rPr>
                <w:rFonts w:ascii="Arial" w:hAnsi="Arial" w:cs="Arial"/>
                <w:sz w:val="21"/>
                <w:szCs w:val="21"/>
              </w:rPr>
            </w:pPr>
            <w:r>
              <w:rPr>
                <w:rFonts w:ascii="Arial" w:hAnsi="Arial" w:cs="Arial"/>
                <w:sz w:val="21"/>
                <w:szCs w:val="21"/>
              </w:rPr>
              <w:t>Fica concedido reajuste salarial de:</w:t>
            </w:r>
          </w:p>
          <w:p w:rsidR="00092560" w:rsidRDefault="00092560" w:rsidP="000E79E8">
            <w:pPr>
              <w:pStyle w:val="NormalWeb"/>
              <w:rPr>
                <w:rFonts w:ascii="Arial" w:hAnsi="Arial" w:cs="Arial"/>
                <w:sz w:val="21"/>
                <w:szCs w:val="21"/>
              </w:rPr>
            </w:pPr>
            <w:r>
              <w:rPr>
                <w:rStyle w:val="Forte"/>
                <w:rFonts w:ascii="Arial" w:hAnsi="Arial" w:cs="Arial"/>
                <w:sz w:val="21"/>
                <w:szCs w:val="21"/>
              </w:rPr>
              <w:t>a)</w:t>
            </w:r>
            <w:r>
              <w:rPr>
                <w:rFonts w:ascii="Arial" w:hAnsi="Arial" w:cs="Arial"/>
                <w:sz w:val="21"/>
                <w:szCs w:val="21"/>
              </w:rPr>
              <w:t xml:space="preserve"> 8% de reajuste incidente sobre o salário contratual vigente em 01/03/2015. O referido percentual deverá ser pago no período compreendido entre os meses de março a agosto de 2016, retroativamente à assinatura da presente;</w:t>
            </w:r>
          </w:p>
          <w:p w:rsidR="00092560" w:rsidRDefault="00092560" w:rsidP="000E79E8">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b)</w:t>
            </w:r>
            <w:r>
              <w:rPr>
                <w:rFonts w:ascii="Arial" w:hAnsi="Arial" w:cs="Arial"/>
                <w:sz w:val="21"/>
                <w:szCs w:val="21"/>
              </w:rPr>
              <w:t xml:space="preserve"> 11,08% (onze vírgulas zero oito por cento) de reajuste sobre o salário contratual </w:t>
            </w:r>
            <w:r>
              <w:rPr>
                <w:rFonts w:ascii="Arial" w:hAnsi="Arial" w:cs="Arial"/>
                <w:sz w:val="21"/>
                <w:szCs w:val="21"/>
              </w:rPr>
              <w:lastRenderedPageBreak/>
              <w:t>vigente em 01/03/2015. O referido percentual deverá ser pago no período compreendido entre os meses de setembro/16 até fevereiro de 2017.</w:t>
            </w:r>
          </w:p>
          <w:p w:rsidR="00092560" w:rsidRDefault="00092560" w:rsidP="000E79E8">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 Fica </w:t>
            </w:r>
            <w:proofErr w:type="gramStart"/>
            <w:r>
              <w:rPr>
                <w:rFonts w:ascii="Arial" w:hAnsi="Arial" w:cs="Arial"/>
                <w:sz w:val="21"/>
                <w:szCs w:val="21"/>
              </w:rPr>
              <w:t>assegurado</w:t>
            </w:r>
            <w:proofErr w:type="gramEnd"/>
            <w:r>
              <w:rPr>
                <w:rFonts w:ascii="Arial" w:hAnsi="Arial" w:cs="Arial"/>
                <w:sz w:val="21"/>
                <w:szCs w:val="21"/>
              </w:rPr>
              <w:t xml:space="preserve"> aos Estabelecimentos Particulares de Ensino que tenham concedido antecipações salariais espontâneas, anotadas ou não como compensáveis, durante o período de 01.03.2015 até a data de assinatura do presente, a compensação do fixado no caput com os percentuais já adiantados.</w:t>
            </w:r>
          </w:p>
          <w:p w:rsidR="00092560" w:rsidRDefault="00092560" w:rsidP="000E79E8">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 Fica excluído do sistema de compensação previsto no parágrafo anterior, todo reajuste salarial proveniente de promoção e/ou alteração de cargo, equiparação salarial determinada por sentença transitada em julgado e aumento real, expressamente concedido a esse título.</w:t>
            </w:r>
          </w:p>
          <w:p w:rsidR="00092560" w:rsidRDefault="00092560" w:rsidP="000E79E8">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 Para os empregados admitidos entre 01.03.2015 e 29.02.2016 o reajuste salarial prescrito no caput e no parágrafo primeiro desta cláusula será proporcional ao tempo de serviço, na base de 1/12 por mês trabalhado, sem prejuízo do disposto na cláusula terceira. Para este fim, considerar-se-á como um mês fração igual ou superior a 15 dias. </w:t>
            </w:r>
          </w:p>
          <w:p w:rsidR="00092560" w:rsidRDefault="00092560" w:rsidP="000E79E8">
            <w:pPr>
              <w:pStyle w:val="NormalWeb"/>
              <w:rPr>
                <w:rFonts w:ascii="Arial" w:hAnsi="Arial" w:cs="Arial"/>
                <w:sz w:val="21"/>
                <w:szCs w:val="21"/>
              </w:rPr>
            </w:pPr>
            <w:r>
              <w:rPr>
                <w:rStyle w:val="Forte"/>
                <w:rFonts w:ascii="Arial" w:hAnsi="Arial" w:cs="Arial"/>
                <w:sz w:val="21"/>
                <w:szCs w:val="21"/>
              </w:rPr>
              <w:t>PARÁGRAFO QUARTO</w:t>
            </w:r>
            <w:proofErr w:type="gramStart"/>
            <w:r>
              <w:rPr>
                <w:rStyle w:val="Forte"/>
                <w:rFonts w:ascii="Arial" w:hAnsi="Arial" w:cs="Arial"/>
                <w:sz w:val="21"/>
                <w:szCs w:val="21"/>
              </w:rPr>
              <w:t xml:space="preserve">  </w:t>
            </w:r>
            <w:proofErr w:type="gramEnd"/>
            <w:r>
              <w:rPr>
                <w:rStyle w:val="Forte"/>
                <w:rFonts w:ascii="Arial" w:hAnsi="Arial" w:cs="Arial"/>
                <w:sz w:val="21"/>
                <w:szCs w:val="21"/>
              </w:rPr>
              <w:t xml:space="preserve">- </w:t>
            </w:r>
            <w:r>
              <w:rPr>
                <w:rFonts w:ascii="Arial" w:hAnsi="Arial" w:cs="Arial"/>
                <w:sz w:val="21"/>
                <w:szCs w:val="21"/>
              </w:rPr>
              <w:t>Os percentuais referidos nos itens “a” e “b” não se somam e deverão ser compensados com a eventual antecipação de percentual de reajuste salarial concedida a partir de 01/03/2015. A diferença positiva entre a antecipação de reajuste salarial e os citados percentuais de reajuste deverá ser paga em três parcelas iguais, mensais e sucessivas nas folhas de pagamento de outubro, novembro e dezembro/2016.</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Remuneração DSR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QUINTA - REPOUSO SEMANAL REMUNERADO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rPr>
                <w:rFonts w:ascii="Arial" w:hAnsi="Arial" w:cs="Arial"/>
                <w:sz w:val="22"/>
                <w:szCs w:val="22"/>
              </w:rPr>
            </w:pPr>
            <w:r>
              <w:rPr>
                <w:rFonts w:ascii="Arial" w:hAnsi="Arial" w:cs="Arial"/>
                <w:sz w:val="22"/>
                <w:szCs w:val="22"/>
              </w:rPr>
              <w:t xml:space="preserve">Fica assegurado aos empregados horistas que o descanso semanal remunerado será pago à razão de 1/6 (um sexto) que incidirá sobre o valor da hora-base e demais vantagens. Nos salários fixados para profissionais mensalistas o valor do DSR já integra o valor total da remuneração, nos termos da legislação </w:t>
            </w:r>
            <w:proofErr w:type="spellStart"/>
            <w:r>
              <w:rPr>
                <w:rFonts w:ascii="Arial" w:hAnsi="Arial" w:cs="Arial"/>
                <w:sz w:val="22"/>
                <w:szCs w:val="22"/>
              </w:rPr>
              <w:t>celetária</w:t>
            </w:r>
            <w:proofErr w:type="spellEnd"/>
            <w:r>
              <w:rPr>
                <w:rFonts w:ascii="Arial" w:hAnsi="Arial" w:cs="Arial"/>
                <w:sz w:val="22"/>
                <w:szCs w:val="22"/>
              </w:rPr>
              <w:t>.</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SEXTA - DESCONTO POR DANOS CAUSADOS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O professor somente sofrerá desconto de seu salário se deliberadamente causar danos ao estabelecimento ou a recursos didáticos sob sua responsabilidade, nos termos do art. 462, parágrafo 1º da C.L.T.</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proofErr w:type="gramStart"/>
            <w:r>
              <w:rPr>
                <w:rFonts w:ascii="Arial" w:eastAsia="Times New Roman" w:hAnsi="Arial" w:cs="Arial"/>
                <w:b/>
                <w:bCs/>
                <w:sz w:val="21"/>
                <w:szCs w:val="21"/>
              </w:rPr>
              <w:br/>
            </w:r>
            <w:proofErr w:type="gramEnd"/>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SÉTIMA - REMUNERAÇÃO DE HORA PROJETO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 xml:space="preserve">Com duração de 60 (sessenta minutos), a hora-projeto corresponde </w:t>
            </w:r>
            <w:proofErr w:type="gramStart"/>
            <w:r>
              <w:rPr>
                <w:rFonts w:ascii="Arial" w:hAnsi="Arial" w:cs="Arial"/>
                <w:sz w:val="22"/>
                <w:szCs w:val="22"/>
              </w:rPr>
              <w:t>a</w:t>
            </w:r>
            <w:proofErr w:type="gramEnd"/>
            <w:r>
              <w:rPr>
                <w:rFonts w:ascii="Arial" w:hAnsi="Arial" w:cs="Arial"/>
                <w:sz w:val="22"/>
                <w:szCs w:val="22"/>
              </w:rPr>
              <w:t xml:space="preserve"> base remuneratória de atividades dos docentes que não estejam abarcadas na descrição prevista na cláusula 14ª e exijam disponibilidade do docente que extrapole a carga-</w:t>
            </w:r>
            <w:r>
              <w:rPr>
                <w:rFonts w:ascii="Arial" w:hAnsi="Arial" w:cs="Arial"/>
                <w:sz w:val="22"/>
                <w:szCs w:val="22"/>
              </w:rPr>
              <w:lastRenderedPageBreak/>
              <w:t>horária ou regime de trabalho em que está contratado.</w:t>
            </w:r>
          </w:p>
          <w:p w:rsidR="00092560" w:rsidRDefault="00092560" w:rsidP="000E79E8">
            <w:pPr>
              <w:pStyle w:val="NormalWeb"/>
              <w:spacing w:before="0" w:beforeAutospacing="0" w:after="0" w:afterAutospacing="0"/>
              <w:jc w:val="both"/>
              <w:rPr>
                <w:rFonts w:ascii="Arial" w:hAnsi="Arial" w:cs="Arial"/>
                <w:sz w:val="22"/>
                <w:szCs w:val="22"/>
              </w:rPr>
            </w:pPr>
            <w:r>
              <w:rPr>
                <w:rFonts w:ascii="Arial" w:hAnsi="Arial" w:cs="Arial"/>
                <w:b/>
                <w:sz w:val="22"/>
                <w:szCs w:val="22"/>
              </w:rPr>
              <w:t>PARÁGRAFO PRIMEIRO</w:t>
            </w:r>
            <w:r>
              <w:rPr>
                <w:rFonts w:ascii="Arial" w:hAnsi="Arial" w:cs="Arial"/>
                <w:sz w:val="22"/>
                <w:szCs w:val="22"/>
              </w:rPr>
              <w:t>: Para se enquadrar nesta categoria, a atividade deverá fazer parte de um projeto apresentado pelo docente e referendado pela direção do Estabelecimento de Ensino, ou sugerido pela escola e com a propositura feita pelo professor.</w:t>
            </w:r>
          </w:p>
          <w:p w:rsidR="00092560" w:rsidRDefault="00092560" w:rsidP="000E79E8">
            <w:pPr>
              <w:pStyle w:val="NormalWeb"/>
              <w:spacing w:before="0" w:beforeAutospacing="0" w:after="0" w:afterAutospacing="0"/>
              <w:jc w:val="both"/>
              <w:rPr>
                <w:rFonts w:ascii="Arial" w:hAnsi="Arial" w:cs="Arial"/>
                <w:sz w:val="22"/>
                <w:szCs w:val="22"/>
              </w:rPr>
            </w:pPr>
            <w:r>
              <w:rPr>
                <w:rFonts w:ascii="Arial" w:hAnsi="Arial" w:cs="Arial"/>
                <w:b/>
                <w:sz w:val="22"/>
                <w:szCs w:val="22"/>
              </w:rPr>
              <w:t>PARÁGRAFO SEGUNDO</w:t>
            </w:r>
            <w:r>
              <w:rPr>
                <w:rFonts w:ascii="Arial" w:hAnsi="Arial" w:cs="Arial"/>
                <w:sz w:val="22"/>
                <w:szCs w:val="22"/>
              </w:rPr>
              <w:t>: O acréscimo de jornada de trabalho será por tempo determinado e fora da jornada ordinária prevista no contrato individual de trabalho do docente.</w:t>
            </w:r>
          </w:p>
          <w:p w:rsidR="00092560" w:rsidRDefault="00092560" w:rsidP="000E79E8">
            <w:pPr>
              <w:pStyle w:val="NormalWeb"/>
              <w:spacing w:before="0" w:beforeAutospacing="0" w:after="0" w:afterAutospacing="0"/>
              <w:jc w:val="both"/>
              <w:rPr>
                <w:rFonts w:ascii="Arial" w:hAnsi="Arial" w:cs="Arial"/>
                <w:sz w:val="22"/>
                <w:szCs w:val="22"/>
              </w:rPr>
            </w:pPr>
            <w:r>
              <w:rPr>
                <w:rFonts w:ascii="Arial" w:hAnsi="Arial" w:cs="Arial"/>
                <w:b/>
                <w:sz w:val="22"/>
                <w:szCs w:val="22"/>
              </w:rPr>
              <w:t>PARÁGRAFO TERCEIRO:</w:t>
            </w:r>
            <w:r>
              <w:rPr>
                <w:rFonts w:ascii="Arial" w:hAnsi="Arial" w:cs="Arial"/>
                <w:sz w:val="22"/>
                <w:szCs w:val="22"/>
              </w:rPr>
              <w:t xml:space="preserve"> A remuneração da hora projeto será composta pelo valor básico da hora-aula, acrescido de 1/6 (um sexto) a título de Descanso Semanal Remunerado, conforme descrito na tabela constante da cláusula 3ª.</w:t>
            </w:r>
          </w:p>
          <w:p w:rsidR="00092560" w:rsidRDefault="00092560" w:rsidP="000E79E8">
            <w:pPr>
              <w:pStyle w:val="NormalWeb"/>
              <w:spacing w:before="0" w:beforeAutospacing="0" w:after="0" w:afterAutospacing="0"/>
              <w:jc w:val="both"/>
              <w:rPr>
                <w:rFonts w:ascii="Arial" w:hAnsi="Arial" w:cs="Arial"/>
                <w:sz w:val="22"/>
                <w:szCs w:val="22"/>
              </w:rPr>
            </w:pPr>
            <w:r>
              <w:rPr>
                <w:rFonts w:ascii="Arial" w:hAnsi="Arial" w:cs="Arial"/>
                <w:b/>
                <w:sz w:val="22"/>
                <w:szCs w:val="22"/>
              </w:rPr>
              <w:t>PARÁGRAFO QUARTO:</w:t>
            </w:r>
            <w:r>
              <w:rPr>
                <w:rFonts w:ascii="Arial" w:hAnsi="Arial" w:cs="Arial"/>
                <w:sz w:val="22"/>
                <w:szCs w:val="22"/>
              </w:rPr>
              <w:t xml:space="preserve"> Da jornada de trabalho contratada nos termos desta cláusula fica expressamente excluída a incidência de adicional de hora-extra.</w:t>
            </w:r>
          </w:p>
          <w:p w:rsidR="00092560" w:rsidRDefault="00092560" w:rsidP="000E79E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PAGAMENTO DE JANELAS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Os períodos vagos no horário do docente, entre as aulas de mesmo turno (janelas), que excedam uma hora aula por turno, sem a solicitação do professor, serão pagos como hora-aula normal, desde que não utilizados como hora atividade.</w:t>
            </w:r>
          </w:p>
          <w:p w:rsidR="00092560" w:rsidRDefault="00092560" w:rsidP="000E79E8">
            <w:pPr>
              <w:jc w:val="both"/>
              <w:rPr>
                <w:rFonts w:ascii="Arial" w:hAnsi="Arial" w:cs="Arial"/>
                <w:sz w:val="22"/>
                <w:szCs w:val="22"/>
              </w:rPr>
            </w:pPr>
            <w:r>
              <w:rPr>
                <w:rFonts w:ascii="Arial" w:hAnsi="Arial" w:cs="Arial"/>
                <w:b/>
                <w:sz w:val="22"/>
                <w:szCs w:val="22"/>
              </w:rPr>
              <w:t>PARÁGRAFO ÚNICO</w:t>
            </w:r>
            <w:r>
              <w:rPr>
                <w:rFonts w:ascii="Arial" w:hAnsi="Arial" w:cs="Arial"/>
                <w:sz w:val="22"/>
                <w:szCs w:val="22"/>
              </w:rPr>
              <w:t xml:space="preserve">  Na hipótese de utilização de aulas vagas (janelas) para realização de hora atividade, o estabelecimento poderá elaborar documento escrito, assinado pelo docente, que descreva tais fatos.</w:t>
            </w:r>
          </w:p>
          <w:p w:rsidR="00092560" w:rsidRDefault="00092560" w:rsidP="000E79E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REMUNERAÇÃO PARA ELABORAÇÃO DE MATERIAL DIDÁTICO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pPr>
            <w:r>
              <w:rPr>
                <w:rFonts w:ascii="Arial" w:hAnsi="Arial" w:cs="Arial"/>
                <w:sz w:val="22"/>
                <w:szCs w:val="22"/>
              </w:rPr>
              <w:t>O docente que por solicitação da Entidade Escolar for instado a elaborar apostilas e/ou livros didáticos, fará jus a remuneração de tais serviços, mediante prévio acerto com a direção do estabelecimento, através de instrumento escrito, sem o qual o estabelecimento não poderá editá-los.</w:t>
            </w:r>
          </w:p>
          <w:p w:rsidR="00092560" w:rsidRDefault="00092560" w:rsidP="000E79E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 REMUNERAÇÃO PARA O EMPREGADO SUBSTITUTO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O empregado substituto deverá perceber o mesmo salário que o substituído, enquanto perdurar a substituição, ressalvadas as vantagens pessoais, respeitando-se os planos de cargos e salários da instituição que os tiver.</w:t>
            </w:r>
          </w:p>
          <w:p w:rsidR="00092560" w:rsidRDefault="00092560" w:rsidP="000E79E8">
            <w:pPr>
              <w:jc w:val="both"/>
              <w:rPr>
                <w:rFonts w:ascii="Arial" w:hAnsi="Arial" w:cs="Arial"/>
                <w:b/>
                <w:sz w:val="22"/>
                <w:szCs w:val="22"/>
              </w:rPr>
            </w:pPr>
          </w:p>
          <w:p w:rsidR="00092560" w:rsidRDefault="00092560" w:rsidP="000E79E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PRIMEIRA - GARANTIA DE SALÁRIOS DURANTE O RECESSO ESCOLAR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É assegurado ao docente dos cursos regulares, o pagamento dos salários no período de recesso ou férias escolares, conforme a Súmula 10 (dez) do TST e art. 322, da CLT.</w:t>
            </w:r>
          </w:p>
          <w:p w:rsidR="00092560" w:rsidRDefault="00092560" w:rsidP="000E79E8">
            <w:pPr>
              <w:jc w:val="both"/>
              <w:rPr>
                <w:rFonts w:ascii="Arial" w:hAnsi="Arial" w:cs="Arial"/>
                <w:sz w:val="22"/>
                <w:szCs w:val="22"/>
              </w:rPr>
            </w:pPr>
            <w:r>
              <w:rPr>
                <w:rFonts w:ascii="Arial" w:hAnsi="Arial" w:cs="Arial"/>
                <w:b/>
                <w:sz w:val="22"/>
                <w:szCs w:val="22"/>
              </w:rPr>
              <w:t xml:space="preserve">PARÁGRAFO ÚNICO </w:t>
            </w:r>
            <w:r>
              <w:rPr>
                <w:rFonts w:ascii="Arial" w:hAnsi="Arial" w:cs="Arial"/>
                <w:sz w:val="22"/>
                <w:szCs w:val="22"/>
              </w:rPr>
              <w:t xml:space="preserve">- Caracteriza-se como recesso escolar o período do ano civil não compreendido pelo calendário de atividades didático-pedagógicas da Escola, quando ocorre a suspensão total das atividades didático-pedagógicas, entendendo-se como tal todas as atividades que envolvam a interação professor-aluno, professor-secretaria e professor-coordenação </w:t>
            </w:r>
            <w:proofErr w:type="gramStart"/>
            <w:r>
              <w:rPr>
                <w:rFonts w:ascii="Arial" w:hAnsi="Arial" w:cs="Arial"/>
                <w:sz w:val="22"/>
                <w:szCs w:val="22"/>
              </w:rPr>
              <w:t>pedagógica</w:t>
            </w:r>
            <w:proofErr w:type="gramEnd"/>
            <w:r>
              <w:rPr>
                <w:rFonts w:ascii="Arial" w:hAnsi="Arial" w:cs="Arial"/>
                <w:sz w:val="22"/>
                <w:szCs w:val="22"/>
              </w:rPr>
              <w:t xml:space="preserve">. </w:t>
            </w:r>
          </w:p>
          <w:p w:rsidR="00092560" w:rsidRDefault="00092560" w:rsidP="000E79E8">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 xml:space="preserve">CLÁUSULA DÉCIMA SEGUNDA - RECIBOS DE PAGAMENTO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Todos os estabelecimentos de ensino fornecerão aos seus empregados, um comprovante demonstrativo de todas as verbas remuneratórias integrantes do salário do trabalhador (a), bem como os descontos incidentes a cada mês, explicitando a jornada de trabalho, o valor da hora/aula, o adicional de hora/atividade, o número de horas extras e seu respectivo adicional, as janelas, o D.S.R., o Depósito do F.G.T.S., etc.</w:t>
            </w:r>
          </w:p>
          <w:p w:rsidR="00092560" w:rsidRDefault="00092560" w:rsidP="000E79E8">
            <w:pPr>
              <w:rPr>
                <w:rFonts w:ascii="Arial" w:eastAsia="Times New Roman" w:hAnsi="Arial" w:cs="Arial"/>
                <w:sz w:val="21"/>
                <w:szCs w:val="21"/>
              </w:rPr>
            </w:pPr>
            <w:r>
              <w:rPr>
                <w:rFonts w:ascii="Arial" w:eastAsia="Times New Roman" w:hAnsi="Arial" w:cs="Arial"/>
                <w:b/>
                <w:caps/>
                <w:sz w:val="22"/>
                <w:szCs w:val="22"/>
              </w:rPr>
              <w:t>Parágrafo único</w:t>
            </w:r>
            <w:r>
              <w:rPr>
                <w:rFonts w:ascii="Arial" w:eastAsia="Times New Roman" w:hAnsi="Arial" w:cs="Arial"/>
                <w:b/>
                <w:sz w:val="22"/>
                <w:szCs w:val="22"/>
              </w:rPr>
              <w:t xml:space="preserve"> -</w:t>
            </w:r>
            <w:r>
              <w:rPr>
                <w:rFonts w:ascii="Arial" w:eastAsia="Times New Roman" w:hAnsi="Arial" w:cs="Arial"/>
                <w:sz w:val="22"/>
                <w:szCs w:val="22"/>
              </w:rPr>
              <w:t xml:space="preserve"> A jornada de trabalho, bem como a remuneração, deverão constar das anotações da CTPS dos trabalhadores</w:t>
            </w:r>
            <w:r>
              <w:rPr>
                <w:rFonts w:ascii="Arial" w:eastAsia="Times New Roman" w:hAnsi="Arial" w:cs="Arial"/>
                <w:sz w:val="21"/>
                <w:szCs w:val="21"/>
              </w:rPr>
              <w:t xml:space="preserve"> </w:t>
            </w:r>
          </w:p>
          <w:p w:rsidR="00092560" w:rsidRDefault="00092560" w:rsidP="000E79E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proofErr w:type="gramStart"/>
            <w:r>
              <w:rPr>
                <w:rFonts w:ascii="Arial" w:eastAsia="Times New Roman" w:hAnsi="Arial" w:cs="Arial"/>
                <w:b/>
                <w:bCs/>
                <w:sz w:val="21"/>
                <w:szCs w:val="21"/>
              </w:rPr>
              <w:br/>
            </w:r>
            <w:proofErr w:type="gramEnd"/>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DÉCIMA TERCEIRA - ADICIONAL DE HORA-EXTRA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O empregado fará jus à remuneração a título de horas extras, no percentual de 50% (</w:t>
            </w:r>
            <w:proofErr w:type="spellStart"/>
            <w:r>
              <w:rPr>
                <w:rFonts w:ascii="Arial" w:hAnsi="Arial" w:cs="Arial"/>
                <w:sz w:val="22"/>
                <w:szCs w:val="22"/>
              </w:rPr>
              <w:t>cinqüenta</w:t>
            </w:r>
            <w:proofErr w:type="spellEnd"/>
            <w:r>
              <w:rPr>
                <w:rFonts w:ascii="Arial" w:hAnsi="Arial" w:cs="Arial"/>
                <w:sz w:val="22"/>
                <w:szCs w:val="22"/>
              </w:rPr>
              <w:t xml:space="preserve"> por cento) sobre a hora normal, quando, embora não obrigado, for convocado a participar de atividades extraordinárias.</w:t>
            </w:r>
          </w:p>
          <w:p w:rsidR="00092560" w:rsidRDefault="00092560" w:rsidP="000E79E8">
            <w:pPr>
              <w:jc w:val="both"/>
              <w:rPr>
                <w:rFonts w:ascii="Arial" w:hAnsi="Arial" w:cs="Arial"/>
                <w:sz w:val="22"/>
                <w:szCs w:val="22"/>
              </w:rPr>
            </w:pPr>
            <w:r>
              <w:rPr>
                <w:rFonts w:ascii="Arial" w:hAnsi="Arial" w:cs="Arial"/>
                <w:b/>
                <w:sz w:val="22"/>
                <w:szCs w:val="22"/>
              </w:rPr>
              <w:t>PARÁGRAFO PRIMEIRO -</w:t>
            </w:r>
            <w:r>
              <w:rPr>
                <w:rFonts w:ascii="Arial" w:hAnsi="Arial" w:cs="Arial"/>
                <w:sz w:val="22"/>
                <w:szCs w:val="22"/>
              </w:rPr>
              <w:t xml:space="preserve"> Se as reuniões de planejamento ou seminários internos, supervisão, coordenação, passeios com alunos, hora cívica, entrevista com pais de alunos, aulas de adaptação, dependência, recuperação extra, elaboração de festas, decoração de salas, colônias de férias, dentro e fora do local de trabalho e outras atividades ocorrerem dentro da jornada ordinária, obrigando o professor a recuperar as aulas correspondentes em jornada extraordinária,</w:t>
            </w:r>
            <w:proofErr w:type="gramStart"/>
            <w:r>
              <w:rPr>
                <w:rFonts w:ascii="Arial" w:hAnsi="Arial" w:cs="Arial"/>
                <w:sz w:val="22"/>
                <w:szCs w:val="22"/>
              </w:rPr>
              <w:t xml:space="preserve">  </w:t>
            </w:r>
            <w:proofErr w:type="gramEnd"/>
            <w:r>
              <w:rPr>
                <w:rFonts w:ascii="Arial" w:hAnsi="Arial" w:cs="Arial"/>
                <w:sz w:val="22"/>
                <w:szCs w:val="22"/>
              </w:rPr>
              <w:t xml:space="preserve">esta também será remunerada com o adicional previsto no </w:t>
            </w:r>
            <w:r>
              <w:rPr>
                <w:rFonts w:ascii="Arial" w:hAnsi="Arial" w:cs="Arial"/>
                <w:i/>
                <w:sz w:val="22"/>
                <w:szCs w:val="22"/>
              </w:rPr>
              <w:t xml:space="preserve">caput </w:t>
            </w:r>
            <w:r>
              <w:rPr>
                <w:rFonts w:ascii="Arial" w:hAnsi="Arial" w:cs="Arial"/>
                <w:sz w:val="22"/>
                <w:szCs w:val="22"/>
              </w:rPr>
              <w:t>desta cláusula.</w:t>
            </w:r>
          </w:p>
          <w:p w:rsidR="00092560" w:rsidRDefault="00092560" w:rsidP="000E79E8">
            <w:pPr>
              <w:jc w:val="both"/>
              <w:rPr>
                <w:rFonts w:ascii="Arial" w:hAnsi="Arial" w:cs="Arial"/>
                <w:sz w:val="22"/>
                <w:szCs w:val="22"/>
              </w:rPr>
            </w:pPr>
            <w:r>
              <w:rPr>
                <w:rFonts w:ascii="Arial" w:hAnsi="Arial" w:cs="Arial"/>
                <w:b/>
                <w:sz w:val="22"/>
                <w:szCs w:val="22"/>
              </w:rPr>
              <w:t>PARÁGRAFO SEGUNDO -</w:t>
            </w:r>
            <w:r>
              <w:rPr>
                <w:rFonts w:ascii="Arial" w:hAnsi="Arial" w:cs="Arial"/>
                <w:sz w:val="22"/>
                <w:szCs w:val="22"/>
              </w:rPr>
              <w:t xml:space="preserve"> Fica proibido qualquer tipo de desconto ou penalização pelo não cumprimento de atividades em jornada extraordinária.</w:t>
            </w:r>
          </w:p>
          <w:p w:rsidR="00092560" w:rsidRDefault="00092560" w:rsidP="000E79E8">
            <w:pPr>
              <w:pStyle w:val="NormalWeb"/>
              <w:rPr>
                <w:rFonts w:ascii="Arial" w:hAnsi="Arial" w:cs="Arial"/>
                <w:sz w:val="21"/>
                <w:szCs w:val="21"/>
              </w:rPr>
            </w:pPr>
            <w:r>
              <w:rPr>
                <w:rFonts w:ascii="Arial" w:eastAsia="Times New Roman" w:hAnsi="Arial" w:cs="Arial"/>
                <w:b/>
                <w:sz w:val="22"/>
                <w:szCs w:val="22"/>
              </w:rPr>
              <w:t>PARÁGRAFO TERCEIRO -</w:t>
            </w:r>
            <w:r>
              <w:rPr>
                <w:rFonts w:ascii="Arial" w:eastAsia="Times New Roman" w:hAnsi="Arial" w:cs="Arial"/>
                <w:sz w:val="22"/>
                <w:szCs w:val="22"/>
              </w:rPr>
              <w:t xml:space="preserve"> O professor de ensino regular que efetuar tarefas extraordinárias aos domingos e feriados receberá a jornada trabalhada com adicional de 100% (cem por cento), sobre a remuneração </w:t>
            </w:r>
            <w:proofErr w:type="gramStart"/>
            <w:r>
              <w:rPr>
                <w:rFonts w:ascii="Arial" w:eastAsia="Times New Roman" w:hAnsi="Arial" w:cs="Arial"/>
                <w:sz w:val="22"/>
                <w:szCs w:val="22"/>
              </w:rPr>
              <w:t>horária ordinária, ressalvado</w:t>
            </w:r>
            <w:proofErr w:type="gramEnd"/>
            <w:r>
              <w:rPr>
                <w:rFonts w:ascii="Arial" w:eastAsia="Times New Roman" w:hAnsi="Arial" w:cs="Arial"/>
                <w:sz w:val="22"/>
                <w:szCs w:val="22"/>
              </w:rPr>
              <w:t xml:space="preserve"> o contido na cláusula 36ª desta Convenção Coletiva de Trabalho.</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DÉCIMA QUARTA - ADICIONAL DE HORA ATIVIDADE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b/>
                <w:sz w:val="22"/>
                <w:szCs w:val="22"/>
              </w:rPr>
            </w:pPr>
            <w:r>
              <w:rPr>
                <w:rFonts w:ascii="Arial" w:hAnsi="Arial" w:cs="Arial"/>
                <w:b/>
                <w:sz w:val="22"/>
                <w:szCs w:val="22"/>
              </w:rPr>
              <w:t>ADICIONAL DE HORA ATIVIDADE</w:t>
            </w:r>
          </w:p>
          <w:p w:rsidR="00092560" w:rsidRDefault="00092560" w:rsidP="000E79E8">
            <w:pPr>
              <w:jc w:val="both"/>
              <w:rPr>
                <w:rFonts w:ascii="Arial" w:hAnsi="Arial" w:cs="Arial"/>
                <w:sz w:val="22"/>
                <w:szCs w:val="22"/>
              </w:rPr>
            </w:pPr>
            <w:r>
              <w:rPr>
                <w:rFonts w:ascii="Arial" w:hAnsi="Arial" w:cs="Arial"/>
                <w:sz w:val="22"/>
                <w:szCs w:val="22"/>
              </w:rPr>
              <w:t>Fica assegurado adicional de, no mínimo, 12% (doze por cento) do salário-base do docente para cumprimento de hora/atividade. Entende-se esta para correção de provas, de trabalhos, preparação de aulas e pesquisas, devendo ser cumprida na Escola desde que a mesma forneça meios para tal. Caso contrário o docente poderá cumpri-la onde melhor lhe aprouver.</w:t>
            </w:r>
          </w:p>
          <w:p w:rsidR="00092560" w:rsidRDefault="00092560" w:rsidP="000E79E8">
            <w:pPr>
              <w:jc w:val="both"/>
              <w:rPr>
                <w:rFonts w:ascii="Arial" w:hAnsi="Arial" w:cs="Arial"/>
                <w:sz w:val="22"/>
                <w:szCs w:val="22"/>
              </w:rPr>
            </w:pPr>
            <w:r>
              <w:rPr>
                <w:rFonts w:ascii="Arial" w:hAnsi="Arial" w:cs="Arial"/>
                <w:b/>
                <w:caps/>
                <w:sz w:val="22"/>
                <w:szCs w:val="22"/>
              </w:rPr>
              <w:t>Parágrafo primeiro:</w:t>
            </w:r>
            <w:r>
              <w:rPr>
                <w:rFonts w:ascii="Arial" w:hAnsi="Arial" w:cs="Arial"/>
                <w:sz w:val="22"/>
                <w:szCs w:val="22"/>
              </w:rPr>
              <w:t xml:space="preserve"> O docente que não corrigir provas, trabalhos, não preparar aulas nem realizar pesquisas não fará jus a tal adicional.</w:t>
            </w:r>
          </w:p>
          <w:p w:rsidR="00092560" w:rsidRDefault="00092560" w:rsidP="000E79E8">
            <w:pPr>
              <w:jc w:val="both"/>
              <w:rPr>
                <w:rFonts w:ascii="Arial" w:hAnsi="Arial" w:cs="Arial"/>
                <w:sz w:val="22"/>
                <w:szCs w:val="22"/>
              </w:rPr>
            </w:pPr>
            <w:r>
              <w:rPr>
                <w:rFonts w:ascii="Arial" w:hAnsi="Arial" w:cs="Arial"/>
                <w:b/>
                <w:caps/>
                <w:sz w:val="22"/>
                <w:szCs w:val="22"/>
              </w:rPr>
              <w:t>Parágrafo segundo</w:t>
            </w:r>
            <w:r>
              <w:rPr>
                <w:rFonts w:ascii="Arial" w:hAnsi="Arial" w:cs="Arial"/>
                <w:caps/>
                <w:sz w:val="22"/>
                <w:szCs w:val="22"/>
              </w:rPr>
              <w:t>:</w:t>
            </w:r>
            <w:r>
              <w:rPr>
                <w:rFonts w:ascii="Arial" w:hAnsi="Arial" w:cs="Arial"/>
                <w:sz w:val="22"/>
                <w:szCs w:val="22"/>
              </w:rPr>
              <w:t xml:space="preserve"> Fica estabelecido que tal labor </w:t>
            </w:r>
            <w:proofErr w:type="gramStart"/>
            <w:r>
              <w:rPr>
                <w:rFonts w:ascii="Arial" w:hAnsi="Arial" w:cs="Arial"/>
                <w:sz w:val="22"/>
                <w:szCs w:val="22"/>
              </w:rPr>
              <w:t>será</w:t>
            </w:r>
            <w:proofErr w:type="gramEnd"/>
            <w:r>
              <w:rPr>
                <w:rFonts w:ascii="Arial" w:hAnsi="Arial" w:cs="Arial"/>
                <w:sz w:val="22"/>
                <w:szCs w:val="22"/>
              </w:rPr>
              <w:t xml:space="preserve"> exercido fora da </w:t>
            </w:r>
            <w:r>
              <w:rPr>
                <w:rFonts w:ascii="Arial" w:hAnsi="Arial" w:cs="Arial"/>
                <w:sz w:val="22"/>
                <w:szCs w:val="22"/>
              </w:rPr>
              <w:lastRenderedPageBreak/>
              <w:t>jornada normal de trabalho, até o limite de 12% (doze por cento) da carga horária do docente e não gerará direito a horas extraordinárias.</w:t>
            </w:r>
          </w:p>
          <w:p w:rsidR="00092560" w:rsidRDefault="00092560" w:rsidP="000E79E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QUINTA - ADICIONAL DE ENSINO ESPECIAL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pPr>
            <w:r>
              <w:rPr>
                <w:rFonts w:ascii="Arial" w:eastAsia="Times New Roman" w:hAnsi="Arial" w:cs="Arial"/>
                <w:sz w:val="22"/>
                <w:szCs w:val="22"/>
              </w:rPr>
              <w:t xml:space="preserve">Os docentes especializados, contratados para turmas especiais com 100% (cem por cento) de deficientes mentais, visuais ou </w:t>
            </w:r>
            <w:proofErr w:type="spellStart"/>
            <w:r>
              <w:rPr>
                <w:rFonts w:ascii="Arial" w:eastAsia="Times New Roman" w:hAnsi="Arial" w:cs="Arial"/>
                <w:sz w:val="22"/>
                <w:szCs w:val="22"/>
              </w:rPr>
              <w:t>fono</w:t>
            </w:r>
            <w:proofErr w:type="spellEnd"/>
            <w:r>
              <w:rPr>
                <w:rFonts w:ascii="Arial" w:eastAsia="Times New Roman" w:hAnsi="Arial" w:cs="Arial"/>
                <w:sz w:val="22"/>
                <w:szCs w:val="22"/>
              </w:rPr>
              <w:t>-auditivos, farão jus a um acréscimo de 75% (setenta e cinco por cento) sobre os salários devidos.</w:t>
            </w:r>
          </w:p>
          <w:p w:rsidR="00092560" w:rsidRDefault="00092560" w:rsidP="000E79E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SEXTA - ADICIONAL EM CASO DE ACÚMULO DE TURMAS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pPr>
            <w:r>
              <w:rPr>
                <w:rFonts w:ascii="Arial" w:eastAsia="Times New Roman" w:hAnsi="Arial" w:cs="Arial"/>
                <w:sz w:val="22"/>
                <w:szCs w:val="22"/>
              </w:rPr>
              <w:t>O docente que por conveniência do Estabelecimento de Ensino acumular duas ou mais classes numa só aula para lecionar a mesma disciplina fará jus à remuneração acrescida de 100% (cem por cento) para cada turma acumulada exceto se a junção de turmas não ultrapassar o número médio de alunos por turma, mesmo as de Educação Física.</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Auxílio Educação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DÉCIMA SÉTIMA - GRATUIDADE DE ENSINO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 xml:space="preserve">Sem que o benefício integre a remuneração, para efeitos trabalhistas ou previdenciários, na vigência desta </w:t>
            </w:r>
            <w:proofErr w:type="gramStart"/>
            <w:r>
              <w:rPr>
                <w:rFonts w:ascii="Arial" w:hAnsi="Arial" w:cs="Arial"/>
                <w:sz w:val="22"/>
                <w:szCs w:val="22"/>
              </w:rPr>
              <w:t>C.C.</w:t>
            </w:r>
            <w:proofErr w:type="gramEnd"/>
            <w:r>
              <w:rPr>
                <w:rFonts w:ascii="Arial" w:hAnsi="Arial" w:cs="Arial"/>
                <w:sz w:val="22"/>
                <w:szCs w:val="22"/>
              </w:rPr>
              <w:t>T os empregados obterão, em seu empregador, os seguintes descontos na anuidade escolar:</w:t>
            </w:r>
          </w:p>
          <w:p w:rsidR="00092560" w:rsidRDefault="00092560" w:rsidP="000E79E8">
            <w:pPr>
              <w:tabs>
                <w:tab w:val="left" w:pos="2905"/>
                <w:tab w:val="left" w:pos="5740"/>
              </w:tabs>
              <w:jc w:val="both"/>
              <w:rPr>
                <w:rFonts w:ascii="Arial" w:hAnsi="Arial" w:cs="Arial"/>
                <w:sz w:val="22"/>
                <w:szCs w:val="22"/>
              </w:rPr>
            </w:pPr>
            <w:r>
              <w:rPr>
                <w:rFonts w:ascii="Arial" w:hAnsi="Arial" w:cs="Arial"/>
                <w:sz w:val="22"/>
                <w:szCs w:val="22"/>
              </w:rPr>
              <w:t xml:space="preserve">I  Para o trabalhador com </w:t>
            </w:r>
            <w:proofErr w:type="gramStart"/>
            <w:r>
              <w:rPr>
                <w:rFonts w:ascii="Arial" w:hAnsi="Arial" w:cs="Arial"/>
                <w:sz w:val="22"/>
                <w:szCs w:val="22"/>
              </w:rPr>
              <w:t>1</w:t>
            </w:r>
            <w:proofErr w:type="gramEnd"/>
            <w:r>
              <w:rPr>
                <w:rFonts w:ascii="Arial" w:hAnsi="Arial" w:cs="Arial"/>
                <w:sz w:val="22"/>
                <w:szCs w:val="22"/>
              </w:rPr>
              <w:t>(um) a 8(oito) horas de trabalho por semana  20% (vinte por cento) de desconto;</w:t>
            </w:r>
          </w:p>
          <w:p w:rsidR="00092560" w:rsidRDefault="00092560" w:rsidP="000E79E8">
            <w:pPr>
              <w:tabs>
                <w:tab w:val="left" w:pos="2905"/>
                <w:tab w:val="left" w:pos="5740"/>
              </w:tabs>
              <w:jc w:val="both"/>
              <w:rPr>
                <w:rFonts w:ascii="Arial" w:hAnsi="Arial" w:cs="Arial"/>
                <w:sz w:val="22"/>
                <w:szCs w:val="22"/>
              </w:rPr>
            </w:pPr>
            <w:r>
              <w:rPr>
                <w:rFonts w:ascii="Arial" w:hAnsi="Arial" w:cs="Arial"/>
                <w:sz w:val="22"/>
                <w:szCs w:val="22"/>
              </w:rPr>
              <w:t xml:space="preserve">II  Para o trabalhador com </w:t>
            </w:r>
            <w:proofErr w:type="gramStart"/>
            <w:r>
              <w:rPr>
                <w:rFonts w:ascii="Arial" w:hAnsi="Arial" w:cs="Arial"/>
                <w:sz w:val="22"/>
                <w:szCs w:val="22"/>
              </w:rPr>
              <w:t>9</w:t>
            </w:r>
            <w:proofErr w:type="gramEnd"/>
            <w:r>
              <w:rPr>
                <w:rFonts w:ascii="Arial" w:hAnsi="Arial" w:cs="Arial"/>
                <w:sz w:val="22"/>
                <w:szCs w:val="22"/>
              </w:rPr>
              <w:t>(nove) a 16 (dezesseis) horas de trabalho por semana  30% (trinta) de desconto;</w:t>
            </w:r>
          </w:p>
          <w:p w:rsidR="00092560" w:rsidRDefault="00092560" w:rsidP="000E79E8">
            <w:pPr>
              <w:tabs>
                <w:tab w:val="left" w:pos="2905"/>
                <w:tab w:val="left" w:pos="5740"/>
              </w:tabs>
              <w:jc w:val="both"/>
              <w:rPr>
                <w:rFonts w:ascii="Arial" w:hAnsi="Arial" w:cs="Arial"/>
                <w:sz w:val="22"/>
                <w:szCs w:val="22"/>
              </w:rPr>
            </w:pPr>
            <w:r>
              <w:rPr>
                <w:rFonts w:ascii="Arial" w:hAnsi="Arial" w:cs="Arial"/>
                <w:sz w:val="22"/>
                <w:szCs w:val="22"/>
              </w:rPr>
              <w:t>III - Para o trabalhador com 17 (dezessete) a 19 (dezenove) horas de trabalho por semana  40% (quarenta) de desconto;</w:t>
            </w:r>
          </w:p>
          <w:p w:rsidR="00092560" w:rsidRDefault="00092560" w:rsidP="000E79E8">
            <w:pPr>
              <w:pStyle w:val="Corpodetexto"/>
              <w:spacing w:before="0" w:beforeAutospacing="0" w:after="0" w:afterAutospacing="0"/>
              <w:rPr>
                <w:rFonts w:ascii="Arial" w:hAnsi="Arial" w:cs="Arial"/>
                <w:sz w:val="22"/>
                <w:szCs w:val="22"/>
              </w:rPr>
            </w:pPr>
            <w:r>
              <w:rPr>
                <w:rFonts w:ascii="Arial" w:hAnsi="Arial" w:cs="Arial"/>
                <w:sz w:val="22"/>
                <w:szCs w:val="22"/>
              </w:rPr>
              <w:t>IV - Para o trabalhador com 20 (vinte) ou mais horas de trabalho por semana  50% (cinquenta) de desconto;</w:t>
            </w:r>
          </w:p>
          <w:p w:rsidR="00092560" w:rsidRDefault="00092560" w:rsidP="000E79E8">
            <w:pPr>
              <w:tabs>
                <w:tab w:val="left" w:pos="2905"/>
                <w:tab w:val="left" w:pos="5740"/>
              </w:tabs>
              <w:jc w:val="both"/>
              <w:rPr>
                <w:rFonts w:ascii="Arial" w:hAnsi="Arial" w:cs="Arial"/>
                <w:sz w:val="22"/>
                <w:szCs w:val="22"/>
              </w:rPr>
            </w:pPr>
            <w:r>
              <w:rPr>
                <w:rFonts w:ascii="Arial" w:hAnsi="Arial" w:cs="Arial"/>
                <w:b/>
                <w:caps/>
                <w:sz w:val="22"/>
                <w:szCs w:val="22"/>
              </w:rPr>
              <w:t>Parágrafo Primeiro</w:t>
            </w:r>
            <w:r>
              <w:rPr>
                <w:rFonts w:ascii="Arial" w:hAnsi="Arial" w:cs="Arial"/>
                <w:b/>
                <w:sz w:val="22"/>
                <w:szCs w:val="22"/>
              </w:rPr>
              <w:t xml:space="preserve"> </w:t>
            </w:r>
            <w:r>
              <w:rPr>
                <w:rFonts w:ascii="Arial" w:hAnsi="Arial" w:cs="Arial"/>
                <w:sz w:val="22"/>
                <w:szCs w:val="22"/>
              </w:rPr>
              <w:t> Para os cursos da educação básica os descontos acima serão aplicados para cada filho do trabalhador desde que limitado ao máximo de dois benefícios.</w:t>
            </w:r>
          </w:p>
          <w:p w:rsidR="00092560" w:rsidRDefault="00092560" w:rsidP="000E79E8">
            <w:pPr>
              <w:tabs>
                <w:tab w:val="left" w:pos="2905"/>
                <w:tab w:val="left" w:pos="5740"/>
              </w:tabs>
              <w:jc w:val="both"/>
              <w:rPr>
                <w:rFonts w:ascii="Arial" w:hAnsi="Arial" w:cs="Arial"/>
                <w:sz w:val="22"/>
                <w:szCs w:val="22"/>
              </w:rPr>
            </w:pPr>
            <w:r>
              <w:rPr>
                <w:rFonts w:ascii="Arial" w:hAnsi="Arial" w:cs="Arial"/>
                <w:b/>
                <w:caps/>
                <w:sz w:val="22"/>
                <w:szCs w:val="22"/>
              </w:rPr>
              <w:t>Parágrafo Segundo</w:t>
            </w:r>
            <w:r>
              <w:rPr>
                <w:rFonts w:ascii="Arial" w:hAnsi="Arial" w:cs="Arial"/>
                <w:b/>
                <w:sz w:val="22"/>
                <w:szCs w:val="22"/>
              </w:rPr>
              <w:t xml:space="preserve"> </w:t>
            </w:r>
            <w:r>
              <w:rPr>
                <w:rFonts w:ascii="Arial" w:hAnsi="Arial" w:cs="Arial"/>
                <w:sz w:val="22"/>
                <w:szCs w:val="22"/>
              </w:rPr>
              <w:t> Para os cursos de ensino superior, os referidos descontos serão aplicados com limitação de atendimento a um filho por vez, bem como em um único curso por filho.</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DÉCIMA OITAVA - VALE - TRANSPORTE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pPr>
            <w:r>
              <w:rPr>
                <w:rFonts w:ascii="Arial" w:eastAsia="Times New Roman" w:hAnsi="Arial" w:cs="Arial"/>
                <w:sz w:val="22"/>
                <w:szCs w:val="22"/>
              </w:rPr>
              <w:t>Os empregadores da categoria concederão o vale-transporte a todos os empregados nos termos da lei.</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 Admissão, Demissão, Modalidades </w:t>
            </w:r>
            <w:proofErr w:type="gramStart"/>
            <w:r>
              <w:rPr>
                <w:rFonts w:ascii="Arial" w:eastAsia="Times New Roman" w:hAnsi="Arial" w:cs="Arial"/>
                <w:b/>
                <w:bCs/>
                <w:sz w:val="21"/>
                <w:szCs w:val="21"/>
              </w:rPr>
              <w:br/>
            </w:r>
            <w:proofErr w:type="gramEnd"/>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DÉCIMA NONA - CONTRATAÇÃO PROFISSIONAL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b/>
                <w:sz w:val="22"/>
                <w:szCs w:val="22"/>
              </w:rPr>
            </w:pPr>
            <w:r>
              <w:rPr>
                <w:rFonts w:ascii="Arial" w:hAnsi="Arial" w:cs="Arial"/>
                <w:sz w:val="22"/>
                <w:szCs w:val="22"/>
              </w:rPr>
              <w:t>O Contrato individual de trabalho é o acordo tácito ou expresso, firmado entre o estabelecimento de ensino e o empregado, correspondente à relação de emprego.</w:t>
            </w:r>
          </w:p>
          <w:p w:rsidR="00092560" w:rsidRDefault="00092560" w:rsidP="000E79E8">
            <w:pPr>
              <w:jc w:val="both"/>
              <w:rPr>
                <w:rFonts w:ascii="Arial" w:hAnsi="Arial" w:cs="Arial"/>
                <w:sz w:val="22"/>
                <w:szCs w:val="22"/>
              </w:rPr>
            </w:pPr>
            <w:r>
              <w:rPr>
                <w:rFonts w:ascii="Arial" w:hAnsi="Arial" w:cs="Arial"/>
                <w:b/>
                <w:sz w:val="22"/>
                <w:szCs w:val="22"/>
              </w:rPr>
              <w:t>PARÁGRAFO ÚNICO</w:t>
            </w:r>
            <w:r>
              <w:rPr>
                <w:rFonts w:ascii="Arial" w:hAnsi="Arial" w:cs="Arial"/>
                <w:sz w:val="22"/>
                <w:szCs w:val="22"/>
              </w:rPr>
              <w:t>: Para a Educação Infantil e para os anos iniciais do Ensino Fundamental, os profissionais relacionados na tabela de pisos têm a descrição de funções que segue:</w:t>
            </w:r>
          </w:p>
          <w:p w:rsidR="00092560" w:rsidRDefault="00092560" w:rsidP="000E79E8">
            <w:pPr>
              <w:jc w:val="both"/>
              <w:rPr>
                <w:rFonts w:ascii="Arial" w:hAnsi="Arial" w:cs="Arial"/>
                <w:sz w:val="22"/>
                <w:szCs w:val="22"/>
              </w:rPr>
            </w:pPr>
            <w:r>
              <w:rPr>
                <w:rFonts w:ascii="Arial" w:hAnsi="Arial" w:cs="Arial"/>
                <w:b/>
                <w:i/>
                <w:sz w:val="22"/>
                <w:szCs w:val="22"/>
              </w:rPr>
              <w:t> I </w:t>
            </w:r>
            <w:r>
              <w:rPr>
                <w:rFonts w:ascii="Arial" w:hAnsi="Arial" w:cs="Arial"/>
                <w:sz w:val="22"/>
                <w:szCs w:val="22"/>
              </w:rPr>
              <w:t xml:space="preserve"> O Professor Regente horista é o profissional contratado para ministrar aulas específicas dentro do grupo de classe maternal até a última série dos </w:t>
            </w:r>
            <w:r>
              <w:rPr>
                <w:rFonts w:ascii="Arial" w:hAnsi="Arial" w:cs="Arial"/>
                <w:i/>
                <w:sz w:val="22"/>
                <w:szCs w:val="22"/>
              </w:rPr>
              <w:t xml:space="preserve">anos iniciais </w:t>
            </w:r>
            <w:r>
              <w:rPr>
                <w:rFonts w:ascii="Arial" w:hAnsi="Arial" w:cs="Arial"/>
                <w:sz w:val="22"/>
                <w:szCs w:val="22"/>
              </w:rPr>
              <w:t>do ensino fundamental, sem prejuízo das aulas curriculares do professor regente mensalista.</w:t>
            </w:r>
          </w:p>
          <w:p w:rsidR="00092560" w:rsidRDefault="00092560" w:rsidP="000E79E8">
            <w:pPr>
              <w:jc w:val="both"/>
              <w:rPr>
                <w:rFonts w:ascii="Arial" w:hAnsi="Arial" w:cs="Arial"/>
                <w:sz w:val="22"/>
                <w:szCs w:val="22"/>
              </w:rPr>
            </w:pPr>
            <w:r>
              <w:rPr>
                <w:rFonts w:ascii="Arial" w:hAnsi="Arial" w:cs="Arial"/>
                <w:b/>
                <w:i/>
                <w:sz w:val="22"/>
                <w:szCs w:val="22"/>
              </w:rPr>
              <w:t>II -</w:t>
            </w:r>
            <w:r>
              <w:rPr>
                <w:rFonts w:ascii="Arial" w:hAnsi="Arial" w:cs="Arial"/>
                <w:sz w:val="22"/>
                <w:szCs w:val="22"/>
              </w:rPr>
              <w:t xml:space="preserve"> Auxiliar de Classe I é todo profissional contratado para auxiliar o docente do grupo de classes maternal e educação infantil em trabalhos específicos de limpeza e conservação de sala de aula, higienização das crianças nos (banhos, trocas de roupas, alimentação e outras atividades similares), não se confundindo com atividades pedagógicas desempenhadas exclusivamente pelos professores regentes e/ou Auxiliar de Classe II. Este profissional não desenvolve atividades pedagógicas, razão pela qual não se aplica ao mesmo a jornada de trabalho especial aplicável aos docentes.</w:t>
            </w:r>
          </w:p>
          <w:p w:rsidR="00092560" w:rsidRDefault="00092560" w:rsidP="000E79E8">
            <w:pPr>
              <w:jc w:val="both"/>
              <w:rPr>
                <w:rFonts w:ascii="Arial" w:hAnsi="Arial" w:cs="Arial"/>
                <w:sz w:val="22"/>
                <w:szCs w:val="22"/>
              </w:rPr>
            </w:pPr>
            <w:r>
              <w:rPr>
                <w:rFonts w:ascii="Arial" w:hAnsi="Arial" w:cs="Arial"/>
                <w:b/>
                <w:i/>
                <w:sz w:val="22"/>
                <w:szCs w:val="22"/>
              </w:rPr>
              <w:t>III -</w:t>
            </w:r>
            <w:r>
              <w:rPr>
                <w:rFonts w:ascii="Arial" w:hAnsi="Arial" w:cs="Arial"/>
                <w:sz w:val="22"/>
                <w:szCs w:val="22"/>
              </w:rPr>
              <w:t xml:space="preserve"> Auxiliar de Classe II é todo profissional com habilitação mínima (cursando o magistério ou curso superior afim), contratado para auxiliar o professor do grupo de classes maternal e séries da educação infantil em atividades pedagógicas e curriculares, podendo inclusive substituí-lo em caráter temporário para suprir eventuais ausências.</w:t>
            </w:r>
          </w:p>
          <w:p w:rsidR="00092560" w:rsidRDefault="00092560" w:rsidP="000E79E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 </w:t>
            </w:r>
            <w:proofErr w:type="gramStart"/>
            <w:r>
              <w:rPr>
                <w:rFonts w:ascii="Arial" w:eastAsia="Times New Roman" w:hAnsi="Arial" w:cs="Arial"/>
                <w:b/>
                <w:bCs/>
                <w:sz w:val="21"/>
                <w:szCs w:val="21"/>
              </w:rPr>
              <w:t>CONTRATO</w:t>
            </w:r>
            <w:proofErr w:type="gramEnd"/>
            <w:r>
              <w:rPr>
                <w:rFonts w:ascii="Arial" w:eastAsia="Times New Roman" w:hAnsi="Arial" w:cs="Arial"/>
                <w:b/>
                <w:bCs/>
                <w:sz w:val="21"/>
                <w:szCs w:val="21"/>
              </w:rPr>
              <w:t xml:space="preserve"> POR PRAZO INDETERMINADO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Em regra, os contratos individuais de trabalho, no âmbito dos estabelecimentos particulares de ensino, deverão ser feitas por prazo indeterminado, ressalvadas as hipóteses de contratação a termo dispostas neste instrumento normativo.</w:t>
            </w:r>
          </w:p>
          <w:p w:rsidR="00092560" w:rsidRDefault="00092560" w:rsidP="000E79E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PRIMEIRA - CONTRATO POR PRAZO DETERMINADO  REGIME CELETISTA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bCs/>
                <w:sz w:val="22"/>
                <w:szCs w:val="22"/>
              </w:rPr>
            </w:pPr>
            <w:r>
              <w:rPr>
                <w:rFonts w:ascii="Arial" w:hAnsi="Arial" w:cs="Arial"/>
                <w:bCs/>
                <w:sz w:val="22"/>
                <w:szCs w:val="22"/>
              </w:rPr>
              <w:t xml:space="preserve">Ressalvadas as demais prescrições desta Convenção Coletiva, o Estabelecimento de Ensino poderá pactuar com seus empregados contratos individuais de trabalho por tempo determinado. </w:t>
            </w:r>
          </w:p>
          <w:p w:rsidR="00092560" w:rsidRDefault="00092560" w:rsidP="000E79E8">
            <w:pPr>
              <w:jc w:val="both"/>
              <w:rPr>
                <w:rFonts w:ascii="Arial" w:hAnsi="Arial" w:cs="Arial"/>
                <w:bCs/>
                <w:sz w:val="22"/>
                <w:szCs w:val="22"/>
              </w:rPr>
            </w:pPr>
            <w:r>
              <w:rPr>
                <w:rFonts w:ascii="Arial" w:hAnsi="Arial" w:cs="Arial"/>
                <w:b/>
                <w:bCs/>
                <w:sz w:val="22"/>
                <w:szCs w:val="22"/>
              </w:rPr>
              <w:t>PARÁGRAFO PRIMEIRO</w:t>
            </w:r>
            <w:r>
              <w:rPr>
                <w:rFonts w:ascii="Arial" w:hAnsi="Arial" w:cs="Arial"/>
                <w:bCs/>
                <w:sz w:val="22"/>
                <w:szCs w:val="22"/>
              </w:rPr>
              <w:t xml:space="preserve"> - Considera-se por prazo determinado o contrato de trabalho cuja vigência dependa de termo prefixado ou da execução de serviços específicos ou da realização de certo acontecimento suscetível de previsão aproximada. São hipóteses autorizadas, nos termos do art. 443, §2º, da CLT:</w:t>
            </w:r>
          </w:p>
          <w:p w:rsidR="00092560" w:rsidRDefault="00092560" w:rsidP="000E79E8">
            <w:pPr>
              <w:jc w:val="both"/>
              <w:rPr>
                <w:rFonts w:ascii="Arial" w:hAnsi="Arial" w:cs="Arial"/>
                <w:bCs/>
                <w:sz w:val="22"/>
                <w:szCs w:val="22"/>
              </w:rPr>
            </w:pPr>
            <w:r>
              <w:rPr>
                <w:rFonts w:ascii="Arial" w:hAnsi="Arial" w:cs="Arial"/>
                <w:bCs/>
                <w:sz w:val="22"/>
                <w:szCs w:val="22"/>
              </w:rPr>
              <w:t>a) Quando a transitoriedade do serviço a ser desenvolvido justificar a predeterminação do prazo;</w:t>
            </w:r>
          </w:p>
          <w:p w:rsidR="00092560" w:rsidRDefault="00092560" w:rsidP="000E79E8">
            <w:pPr>
              <w:jc w:val="both"/>
              <w:rPr>
                <w:rFonts w:ascii="Arial" w:hAnsi="Arial" w:cs="Arial"/>
                <w:bCs/>
                <w:sz w:val="22"/>
                <w:szCs w:val="22"/>
              </w:rPr>
            </w:pPr>
            <w:r>
              <w:rPr>
                <w:rFonts w:ascii="Arial" w:hAnsi="Arial" w:cs="Arial"/>
                <w:bCs/>
                <w:sz w:val="22"/>
                <w:szCs w:val="22"/>
              </w:rPr>
              <w:t>b) Quando a atividade econômica tiver caráter transitório;</w:t>
            </w:r>
          </w:p>
          <w:p w:rsidR="00092560" w:rsidRDefault="00092560" w:rsidP="000E79E8">
            <w:pPr>
              <w:jc w:val="both"/>
              <w:rPr>
                <w:rFonts w:ascii="Arial" w:hAnsi="Arial" w:cs="Arial"/>
                <w:bCs/>
                <w:sz w:val="22"/>
                <w:szCs w:val="22"/>
              </w:rPr>
            </w:pPr>
            <w:r>
              <w:rPr>
                <w:rFonts w:ascii="Arial" w:hAnsi="Arial" w:cs="Arial"/>
                <w:bCs/>
                <w:sz w:val="22"/>
                <w:szCs w:val="22"/>
              </w:rPr>
              <w:t>c) Quando o docente for contratado a título experimental.</w:t>
            </w:r>
          </w:p>
          <w:p w:rsidR="00092560" w:rsidRDefault="00092560" w:rsidP="000E79E8">
            <w:pPr>
              <w:jc w:val="both"/>
              <w:rPr>
                <w:rFonts w:ascii="Arial" w:hAnsi="Arial" w:cs="Arial"/>
                <w:bCs/>
                <w:sz w:val="22"/>
                <w:szCs w:val="22"/>
              </w:rPr>
            </w:pPr>
            <w:r>
              <w:rPr>
                <w:rFonts w:ascii="Arial" w:hAnsi="Arial" w:cs="Arial"/>
                <w:b/>
                <w:bCs/>
                <w:sz w:val="22"/>
                <w:szCs w:val="22"/>
              </w:rPr>
              <w:t>PARÁGRAFO SEGUNDO</w:t>
            </w:r>
            <w:r>
              <w:rPr>
                <w:rFonts w:ascii="Arial" w:hAnsi="Arial" w:cs="Arial"/>
                <w:bCs/>
                <w:sz w:val="22"/>
                <w:szCs w:val="22"/>
              </w:rPr>
              <w:t xml:space="preserve"> - Os contratos de trabalhos por prazo determinado previstos nas alienas a e b não poderão ser estipulados por prazo superior a </w:t>
            </w:r>
            <w:proofErr w:type="gramStart"/>
            <w:r>
              <w:rPr>
                <w:rFonts w:ascii="Arial" w:hAnsi="Arial" w:cs="Arial"/>
                <w:bCs/>
                <w:sz w:val="22"/>
                <w:szCs w:val="22"/>
              </w:rPr>
              <w:t>2</w:t>
            </w:r>
            <w:proofErr w:type="gramEnd"/>
            <w:r>
              <w:rPr>
                <w:rFonts w:ascii="Arial" w:hAnsi="Arial" w:cs="Arial"/>
                <w:bCs/>
                <w:sz w:val="22"/>
                <w:szCs w:val="22"/>
              </w:rPr>
              <w:t xml:space="preserve"> (dois) anos  seja quando em prazo único ou mediante prorrogação -, e, o contrato de </w:t>
            </w:r>
            <w:r>
              <w:rPr>
                <w:rFonts w:ascii="Arial" w:hAnsi="Arial" w:cs="Arial"/>
                <w:bCs/>
                <w:sz w:val="22"/>
                <w:szCs w:val="22"/>
              </w:rPr>
              <w:lastRenderedPageBreak/>
              <w:t xml:space="preserve">experiência, previsto na aliena c do parágrafo anterior não poderá exceder de 90 (noventa) dias - . </w:t>
            </w:r>
          </w:p>
          <w:p w:rsidR="00092560" w:rsidRDefault="00092560" w:rsidP="000E79E8">
            <w:pPr>
              <w:jc w:val="both"/>
              <w:rPr>
                <w:rFonts w:ascii="Arial" w:hAnsi="Arial" w:cs="Arial"/>
                <w:bCs/>
                <w:sz w:val="22"/>
                <w:szCs w:val="22"/>
              </w:rPr>
            </w:pPr>
            <w:r>
              <w:rPr>
                <w:rFonts w:ascii="Arial" w:hAnsi="Arial" w:cs="Arial"/>
                <w:b/>
                <w:bCs/>
                <w:sz w:val="22"/>
                <w:szCs w:val="22"/>
              </w:rPr>
              <w:t>PARÁGRAFO TERCEIRO</w:t>
            </w:r>
            <w:r>
              <w:rPr>
                <w:rFonts w:ascii="Arial" w:hAnsi="Arial" w:cs="Arial"/>
                <w:bCs/>
                <w:sz w:val="22"/>
                <w:szCs w:val="22"/>
              </w:rPr>
              <w:t xml:space="preserve"> - O contrato de trabalho por prazo determinado que, tácita ou expressamente, for prorrogado mais de uma vez - observado o prazo disposto no parágrafo anterior -, passará a vigorar sem determinação de prazo conforme o art. 451, da CLT.</w:t>
            </w:r>
          </w:p>
          <w:p w:rsidR="00092560" w:rsidRDefault="00092560" w:rsidP="000E79E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SEGUNDA - CONTRATO POR PRAZO DETERMINADO  PARA NOVOS POSTOS DE TRABALHO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 xml:space="preserve">Fica autorizada a contratação de empregados por prazo determinado, na forma estabelecida pela Lei nº 9.601/98 e Decreto nº 2.490/98, desde que as contratações representem acréscimo no número de empregados, conforme o art. 1º, </w:t>
            </w:r>
            <w:r>
              <w:rPr>
                <w:rFonts w:ascii="Arial" w:hAnsi="Arial" w:cs="Arial"/>
                <w:i/>
                <w:sz w:val="22"/>
                <w:szCs w:val="22"/>
              </w:rPr>
              <w:t>caput</w:t>
            </w:r>
            <w:r>
              <w:rPr>
                <w:rFonts w:ascii="Arial" w:hAnsi="Arial" w:cs="Arial"/>
                <w:sz w:val="22"/>
                <w:szCs w:val="22"/>
              </w:rPr>
              <w:t>, da lei retro citada:</w:t>
            </w:r>
          </w:p>
          <w:p w:rsidR="00092560" w:rsidRDefault="00092560" w:rsidP="000E79E8">
            <w:pPr>
              <w:jc w:val="both"/>
              <w:rPr>
                <w:rFonts w:ascii="Arial" w:hAnsi="Arial" w:cs="Arial"/>
                <w:sz w:val="22"/>
                <w:szCs w:val="22"/>
              </w:rPr>
            </w:pPr>
            <w:r>
              <w:rPr>
                <w:rFonts w:ascii="Arial" w:hAnsi="Arial" w:cs="Arial"/>
                <w:b/>
                <w:caps/>
                <w:sz w:val="22"/>
                <w:szCs w:val="22"/>
              </w:rPr>
              <w:t>Parágrafo Primeiro</w:t>
            </w:r>
            <w:r>
              <w:rPr>
                <w:rFonts w:ascii="Arial" w:hAnsi="Arial" w:cs="Arial"/>
                <w:b/>
                <w:sz w:val="22"/>
                <w:szCs w:val="22"/>
              </w:rPr>
              <w:t xml:space="preserve">  </w:t>
            </w:r>
            <w:r>
              <w:rPr>
                <w:rFonts w:ascii="Arial" w:hAnsi="Arial" w:cs="Arial"/>
                <w:sz w:val="22"/>
                <w:szCs w:val="22"/>
              </w:rPr>
              <w:t xml:space="preserve">No caso de rescisão antecipada, por iniciativa do empregador, será devido ao empregado, uma indenização correspondente a 15% (quinze) dos salários a que teria direito até o término do contrato de trabalho. Por força da Lei nº 9.601/98, art. 1º, § 1º, I, não se aplicará na hipótese o art.479, da CLT. Em nenhuma hipótese o montante relativo </w:t>
            </w:r>
            <w:proofErr w:type="gramStart"/>
            <w:r>
              <w:rPr>
                <w:rFonts w:ascii="Arial" w:hAnsi="Arial" w:cs="Arial"/>
                <w:sz w:val="22"/>
                <w:szCs w:val="22"/>
              </w:rPr>
              <w:t>a</w:t>
            </w:r>
            <w:proofErr w:type="gramEnd"/>
            <w:r>
              <w:rPr>
                <w:rFonts w:ascii="Arial" w:hAnsi="Arial" w:cs="Arial"/>
                <w:sz w:val="22"/>
                <w:szCs w:val="22"/>
              </w:rPr>
              <w:t xml:space="preserve"> multa poderá ser inferior ao equivalente a 35% (trinta e cinco por cento) de um salário total do referido contrato.</w:t>
            </w:r>
          </w:p>
          <w:p w:rsidR="00092560" w:rsidRDefault="00092560" w:rsidP="000E79E8">
            <w:pPr>
              <w:jc w:val="both"/>
              <w:rPr>
                <w:rFonts w:ascii="Arial" w:hAnsi="Arial" w:cs="Arial"/>
                <w:sz w:val="22"/>
                <w:szCs w:val="22"/>
              </w:rPr>
            </w:pPr>
            <w:r>
              <w:rPr>
                <w:rFonts w:ascii="Arial" w:hAnsi="Arial" w:cs="Arial"/>
                <w:b/>
                <w:caps/>
                <w:sz w:val="22"/>
                <w:szCs w:val="22"/>
              </w:rPr>
              <w:t>Parágrafo Segundo </w:t>
            </w:r>
            <w:r>
              <w:rPr>
                <w:rFonts w:ascii="Arial" w:hAnsi="Arial" w:cs="Arial"/>
                <w:b/>
                <w:sz w:val="22"/>
                <w:szCs w:val="22"/>
              </w:rPr>
              <w:t xml:space="preserve"> </w:t>
            </w:r>
            <w:r>
              <w:rPr>
                <w:rFonts w:ascii="Arial" w:hAnsi="Arial" w:cs="Arial"/>
                <w:sz w:val="22"/>
                <w:szCs w:val="22"/>
              </w:rPr>
              <w:t>No caso de rescisão antecipada por iniciativa do empregado será devido ao empregador uma indenização correspondente a 5% (cinco) dos salários a que ele teria direito até o término do contrato de trabalho, autorizando-se desde já o abatimento desse valor na rescisão contratual. Por força da Lei nº 9.601/98, art. 1º, § 1º, I, não se aplicará na hipótese o art.480, da CLT.</w:t>
            </w:r>
          </w:p>
          <w:p w:rsidR="00092560" w:rsidRDefault="00092560" w:rsidP="000E79E8">
            <w:pPr>
              <w:jc w:val="both"/>
              <w:rPr>
                <w:rFonts w:ascii="Arial" w:hAnsi="Arial" w:cs="Arial"/>
                <w:sz w:val="22"/>
                <w:szCs w:val="22"/>
              </w:rPr>
            </w:pPr>
            <w:r>
              <w:rPr>
                <w:rFonts w:ascii="Arial" w:hAnsi="Arial" w:cs="Arial"/>
                <w:b/>
                <w:caps/>
                <w:sz w:val="22"/>
                <w:szCs w:val="22"/>
              </w:rPr>
              <w:t>Parágrafo Terceiro </w:t>
            </w:r>
            <w:r>
              <w:rPr>
                <w:rFonts w:ascii="Arial" w:hAnsi="Arial" w:cs="Arial"/>
                <w:b/>
                <w:sz w:val="22"/>
                <w:szCs w:val="22"/>
              </w:rPr>
              <w:t xml:space="preserve"> </w:t>
            </w:r>
            <w:r>
              <w:rPr>
                <w:rFonts w:ascii="Arial" w:hAnsi="Arial" w:cs="Arial"/>
                <w:sz w:val="22"/>
                <w:szCs w:val="22"/>
              </w:rPr>
              <w:t xml:space="preserve">Em caso de descumprimento desta cláusula importará multa equivalente a 5% (cinco por cento) do maior piso salarial da categoria, em favor da parte prejudicada. </w:t>
            </w:r>
          </w:p>
          <w:p w:rsidR="00092560" w:rsidRDefault="00092560" w:rsidP="000E79E8">
            <w:pPr>
              <w:jc w:val="both"/>
              <w:rPr>
                <w:rFonts w:ascii="Arial" w:hAnsi="Arial" w:cs="Arial"/>
                <w:sz w:val="22"/>
                <w:szCs w:val="22"/>
              </w:rPr>
            </w:pPr>
            <w:r>
              <w:rPr>
                <w:rFonts w:ascii="Arial" w:hAnsi="Arial" w:cs="Arial"/>
                <w:b/>
                <w:caps/>
                <w:sz w:val="22"/>
                <w:szCs w:val="22"/>
              </w:rPr>
              <w:t>Parágrafo quarto</w:t>
            </w:r>
            <w:r>
              <w:rPr>
                <w:rFonts w:ascii="Arial" w:hAnsi="Arial" w:cs="Arial"/>
                <w:b/>
                <w:sz w:val="22"/>
                <w:szCs w:val="22"/>
              </w:rPr>
              <w:t xml:space="preserve"> -</w:t>
            </w:r>
            <w:r>
              <w:rPr>
                <w:rFonts w:ascii="Arial" w:hAnsi="Arial" w:cs="Arial"/>
                <w:sz w:val="22"/>
                <w:szCs w:val="22"/>
              </w:rPr>
              <w:t xml:space="preserve"> As partes poderão prorrogar o contrato ora regulado por até </w:t>
            </w:r>
            <w:proofErr w:type="gramStart"/>
            <w:r>
              <w:rPr>
                <w:rFonts w:ascii="Arial" w:hAnsi="Arial" w:cs="Arial"/>
                <w:sz w:val="22"/>
                <w:szCs w:val="22"/>
              </w:rPr>
              <w:t>3</w:t>
            </w:r>
            <w:proofErr w:type="gramEnd"/>
            <w:r>
              <w:rPr>
                <w:rFonts w:ascii="Arial" w:hAnsi="Arial" w:cs="Arial"/>
                <w:sz w:val="22"/>
                <w:szCs w:val="22"/>
              </w:rPr>
              <w:t xml:space="preserve"> (três) vezes, e, esta prorrogação poderá variar quanto a sua duração, independente do prazo pelo qual tenha sido inicialmente contratado o empregado, desde que não seja ultrapassado o prazo máximo de dois anos, contados a partir da primeira contratação.</w:t>
            </w:r>
          </w:p>
          <w:p w:rsidR="00092560" w:rsidRDefault="00092560" w:rsidP="000E79E8">
            <w:pPr>
              <w:tabs>
                <w:tab w:val="left" w:pos="2905"/>
                <w:tab w:val="left" w:pos="5740"/>
              </w:tabs>
              <w:jc w:val="both"/>
              <w:rPr>
                <w:rFonts w:ascii="Arial" w:hAnsi="Arial" w:cs="Arial"/>
                <w:sz w:val="22"/>
                <w:szCs w:val="22"/>
              </w:rPr>
            </w:pPr>
            <w:r>
              <w:rPr>
                <w:rFonts w:ascii="Arial" w:hAnsi="Arial" w:cs="Arial"/>
                <w:b/>
                <w:sz w:val="22"/>
                <w:szCs w:val="22"/>
              </w:rPr>
              <w:t xml:space="preserve">PARÁGRAFO QUINTO  </w:t>
            </w:r>
            <w:r>
              <w:rPr>
                <w:rFonts w:ascii="Arial" w:hAnsi="Arial" w:cs="Arial"/>
                <w:sz w:val="22"/>
                <w:szCs w:val="22"/>
              </w:rPr>
              <w:t xml:space="preserve">Em se tratando de contrato de trabalho para atividade de magistério, a duração deste será de </w:t>
            </w:r>
            <w:proofErr w:type="gramStart"/>
            <w:r>
              <w:rPr>
                <w:rFonts w:ascii="Arial" w:hAnsi="Arial" w:cs="Arial"/>
                <w:sz w:val="22"/>
                <w:szCs w:val="22"/>
              </w:rPr>
              <w:t>4</w:t>
            </w:r>
            <w:proofErr w:type="gramEnd"/>
            <w:r>
              <w:rPr>
                <w:rFonts w:ascii="Arial" w:hAnsi="Arial" w:cs="Arial"/>
                <w:sz w:val="22"/>
                <w:szCs w:val="22"/>
              </w:rPr>
              <w:t xml:space="preserve"> (quatro) meses, sendo vedada a renovação ou novo contrato, com o mesmo professor, quando a prestação de serviço se der no mesmo curso e com a mesma turma de alunos.</w:t>
            </w:r>
          </w:p>
          <w:p w:rsidR="00092560" w:rsidRDefault="00092560" w:rsidP="000E79E8">
            <w:pPr>
              <w:tabs>
                <w:tab w:val="left" w:pos="2905"/>
                <w:tab w:val="left" w:pos="5740"/>
              </w:tabs>
              <w:jc w:val="both"/>
              <w:rPr>
                <w:rFonts w:ascii="Arial" w:hAnsi="Arial" w:cs="Arial"/>
                <w:sz w:val="22"/>
                <w:szCs w:val="22"/>
              </w:rPr>
            </w:pPr>
            <w:r>
              <w:rPr>
                <w:rFonts w:ascii="Arial" w:hAnsi="Arial" w:cs="Arial"/>
                <w:b/>
                <w:sz w:val="22"/>
                <w:szCs w:val="22"/>
              </w:rPr>
              <w:t xml:space="preserve">PARÁGRAFO SEXTO </w:t>
            </w:r>
            <w:r>
              <w:rPr>
                <w:rFonts w:ascii="Arial" w:hAnsi="Arial" w:cs="Arial"/>
                <w:sz w:val="22"/>
                <w:szCs w:val="22"/>
              </w:rPr>
              <w:t xml:space="preserve"> O Estabelecimento de Ensino que adotar o contrato por prazo determinado fica encarregado de homologá-lo junto ao SINTEEMAR, juntamente com cópia da guia CAGED do mês em exercício e dos últimos </w:t>
            </w:r>
            <w:proofErr w:type="gramStart"/>
            <w:r>
              <w:rPr>
                <w:rFonts w:ascii="Arial" w:hAnsi="Arial" w:cs="Arial"/>
                <w:sz w:val="22"/>
                <w:szCs w:val="22"/>
              </w:rPr>
              <w:t>6</w:t>
            </w:r>
            <w:proofErr w:type="gramEnd"/>
            <w:r>
              <w:rPr>
                <w:rFonts w:ascii="Arial" w:hAnsi="Arial" w:cs="Arial"/>
                <w:sz w:val="22"/>
                <w:szCs w:val="22"/>
              </w:rPr>
              <w:t xml:space="preserve"> (seis) meses.</w:t>
            </w:r>
          </w:p>
          <w:p w:rsidR="00092560" w:rsidRDefault="00092560" w:rsidP="000E79E8">
            <w:pPr>
              <w:pStyle w:val="NormalWeb"/>
              <w:rPr>
                <w:rFonts w:ascii="Arial" w:hAnsi="Arial" w:cs="Arial"/>
                <w:sz w:val="21"/>
                <w:szCs w:val="21"/>
              </w:rPr>
            </w:pPr>
            <w:r>
              <w:rPr>
                <w:rFonts w:ascii="Arial" w:eastAsia="Times New Roman" w:hAnsi="Arial" w:cs="Arial"/>
                <w:b/>
                <w:sz w:val="22"/>
                <w:szCs w:val="22"/>
              </w:rPr>
              <w:t xml:space="preserve">PARÁGRAFO SÉTIMO </w:t>
            </w:r>
            <w:r>
              <w:rPr>
                <w:rFonts w:ascii="Arial" w:eastAsia="Times New Roman" w:hAnsi="Arial" w:cs="Arial"/>
                <w:sz w:val="22"/>
                <w:szCs w:val="22"/>
              </w:rPr>
              <w:t xml:space="preserve"> Fica </w:t>
            </w:r>
            <w:proofErr w:type="gramStart"/>
            <w:r>
              <w:rPr>
                <w:rFonts w:ascii="Arial" w:eastAsia="Times New Roman" w:hAnsi="Arial" w:cs="Arial"/>
                <w:sz w:val="22"/>
                <w:szCs w:val="22"/>
              </w:rPr>
              <w:t>garantida</w:t>
            </w:r>
            <w:proofErr w:type="gramEnd"/>
            <w:r>
              <w:rPr>
                <w:rFonts w:ascii="Arial" w:eastAsia="Times New Roman" w:hAnsi="Arial" w:cs="Arial"/>
                <w:sz w:val="22"/>
                <w:szCs w:val="22"/>
              </w:rPr>
              <w:t xml:space="preserve"> a aplicação do contido na cláusula 12ª desta Convenção Coletiva, na hipótese de rescisão do contrato previsto nesta cláusula, durante o recesso escolar; ressalvando-se, apenas, o contrato que abranger o referido recesso para fins de desenvolvimento de atividade docente não regular ou costumeira do Estabelecimento de Ensino.</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VIGÉSIMA TERCEIRA - EXPLICITAÇÃO DA JUSTA CAUSA </w:t>
            </w:r>
            <w:r>
              <w:rPr>
                <w:rFonts w:ascii="Arial" w:eastAsia="Times New Roman" w:hAnsi="Arial" w:cs="Arial"/>
                <w:b/>
                <w:bCs/>
                <w:sz w:val="21"/>
                <w:szCs w:val="21"/>
              </w:rPr>
              <w:br/>
            </w:r>
            <w:r>
              <w:rPr>
                <w:rFonts w:ascii="Arial" w:eastAsia="Times New Roman" w:hAnsi="Arial" w:cs="Arial"/>
                <w:sz w:val="21"/>
                <w:szCs w:val="21"/>
              </w:rPr>
              <w:lastRenderedPageBreak/>
              <w:br/>
            </w:r>
          </w:p>
          <w:p w:rsidR="00092560" w:rsidRDefault="00092560" w:rsidP="000E79E8">
            <w:pPr>
              <w:jc w:val="both"/>
              <w:rPr>
                <w:rFonts w:ascii="Arial" w:hAnsi="Arial" w:cs="Arial"/>
                <w:sz w:val="22"/>
                <w:szCs w:val="22"/>
              </w:rPr>
            </w:pPr>
            <w:r>
              <w:rPr>
                <w:rFonts w:ascii="Arial" w:hAnsi="Arial" w:cs="Arial"/>
                <w:sz w:val="22"/>
                <w:szCs w:val="22"/>
              </w:rPr>
              <w:t>Quando ocorrer dispensa por justa causa, o empregador fornecerá ao empregado, documento explicitando as razões do rompimento do contrato.</w:t>
            </w:r>
          </w:p>
          <w:p w:rsidR="00092560" w:rsidRDefault="00092560" w:rsidP="000E79E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QUARTA - RESCISÕES DO CONTRATO DE TRABALHO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b/>
                <w:sz w:val="22"/>
                <w:szCs w:val="22"/>
              </w:rPr>
            </w:pPr>
            <w:r>
              <w:rPr>
                <w:rFonts w:ascii="Arial" w:hAnsi="Arial" w:cs="Arial"/>
                <w:sz w:val="22"/>
                <w:szCs w:val="22"/>
              </w:rPr>
              <w:t xml:space="preserve">As rescisões de contrato de trabalho poderão ser homologadas no Sindicato dos Trabalhadores em Estabelecimentos de Ensino de Maringá ou no Ministério do Trabalho, nos termos dispostos na CLT, desde que o empregado tenha mais de </w:t>
            </w:r>
            <w:proofErr w:type="gramStart"/>
            <w:r>
              <w:rPr>
                <w:rFonts w:ascii="Arial" w:hAnsi="Arial" w:cs="Arial"/>
                <w:sz w:val="22"/>
                <w:szCs w:val="22"/>
              </w:rPr>
              <w:t>1</w:t>
            </w:r>
            <w:proofErr w:type="gramEnd"/>
            <w:r>
              <w:rPr>
                <w:rFonts w:ascii="Arial" w:hAnsi="Arial" w:cs="Arial"/>
                <w:sz w:val="22"/>
                <w:szCs w:val="22"/>
              </w:rPr>
              <w:t xml:space="preserve"> (um) ano de serviço no estabelecimento.</w:t>
            </w:r>
          </w:p>
          <w:p w:rsidR="00092560" w:rsidRDefault="00092560" w:rsidP="000E79E8">
            <w:pPr>
              <w:jc w:val="both"/>
              <w:rPr>
                <w:rFonts w:ascii="Arial" w:hAnsi="Arial" w:cs="Arial"/>
                <w:sz w:val="22"/>
                <w:szCs w:val="22"/>
              </w:rPr>
            </w:pPr>
            <w:r>
              <w:rPr>
                <w:rFonts w:ascii="Arial" w:hAnsi="Arial" w:cs="Arial"/>
                <w:b/>
                <w:sz w:val="22"/>
                <w:szCs w:val="22"/>
              </w:rPr>
              <w:t xml:space="preserve">PARÁGRAFO ÚNICO: </w:t>
            </w:r>
            <w:r>
              <w:rPr>
                <w:rFonts w:ascii="Arial" w:hAnsi="Arial" w:cs="Arial"/>
                <w:sz w:val="22"/>
                <w:szCs w:val="22"/>
              </w:rPr>
              <w:t>No ato da rescisão contratual, os Estabelecimentos de Ensino fornecerão os demonstrativos de recolhimento do FGTS ou último extrato atualizado, bem como as últimas seis contribuições previdenciárias.</w:t>
            </w:r>
          </w:p>
          <w:p w:rsidR="00092560" w:rsidRDefault="00092560" w:rsidP="000E79E8">
            <w:pPr>
              <w:jc w:val="both"/>
              <w:rPr>
                <w:rFonts w:ascii="Arial" w:hAnsi="Arial" w:cs="Arial"/>
                <w:sz w:val="22"/>
                <w:szCs w:val="22"/>
              </w:rPr>
            </w:pPr>
          </w:p>
          <w:p w:rsidR="00092560" w:rsidRDefault="00092560" w:rsidP="000E79E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QUINTA - MULTA INDENIZATÓRIA RELATIVA AO TRINTÍDIO ANTERIOR À DATA-BASE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pPr>
            <w:r>
              <w:rPr>
                <w:rFonts w:ascii="Arial" w:hAnsi="Arial" w:cs="Arial"/>
                <w:sz w:val="22"/>
                <w:szCs w:val="22"/>
              </w:rPr>
              <w:t xml:space="preserve">Conforme a Lei nº 7.238/84, em seu art. 9º, fica </w:t>
            </w:r>
            <w:proofErr w:type="gramStart"/>
            <w:r>
              <w:rPr>
                <w:rFonts w:ascii="Arial" w:hAnsi="Arial" w:cs="Arial"/>
                <w:sz w:val="22"/>
                <w:szCs w:val="22"/>
              </w:rPr>
              <w:t>assegurado</w:t>
            </w:r>
            <w:proofErr w:type="gramEnd"/>
            <w:r>
              <w:rPr>
                <w:rFonts w:ascii="Arial" w:hAnsi="Arial" w:cs="Arial"/>
                <w:sz w:val="22"/>
                <w:szCs w:val="22"/>
              </w:rPr>
              <w:t xml:space="preserve"> aos empregados, o recebimento de indenização no valor de um salário do trabalhador, em virtude de dispensa sem justa causa, 30(trinta) dias antecedentes à data-base (01/03).</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Estágio/Aprendizagem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VIGÉSIMA SEXTA - CONTRATO DE ESTÁGIO CURRICULAR NÃO OBRIGATÓRIO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Nos termos da Lei 11.788/08, caracteriza-se relação jurídica de estágio, o vínculo existente entre o estagiário, a escola concedente da vaga e a Instituição de Ensino na qual se encontra efetivamente matriculado o primeiro, com a finalidade de propiciar a complementação do ensino e da aprendizagem do contratado. O estágio realizado na parte concedente deve ser planejado, executado, acompanhado e avaliado em conformidade com o currículo e o programa do curso no qual está matriculado o estagiário.</w:t>
            </w:r>
          </w:p>
          <w:p w:rsidR="00092560" w:rsidRDefault="00092560" w:rsidP="000E79E8">
            <w:pPr>
              <w:pStyle w:val="NormalWeb"/>
              <w:spacing w:before="0" w:beforeAutospacing="0" w:after="0" w:afterAutospacing="0"/>
              <w:jc w:val="both"/>
              <w:rPr>
                <w:rFonts w:ascii="Arial" w:hAnsi="Arial" w:cs="Arial"/>
                <w:sz w:val="22"/>
                <w:szCs w:val="22"/>
              </w:rPr>
            </w:pPr>
            <w:r>
              <w:rPr>
                <w:rFonts w:ascii="Arial" w:hAnsi="Arial" w:cs="Arial"/>
                <w:b/>
                <w:sz w:val="22"/>
                <w:szCs w:val="22"/>
              </w:rPr>
              <w:t>PARÁGRAGO PRIMEIRO</w:t>
            </w:r>
            <w:r>
              <w:rPr>
                <w:rFonts w:ascii="Arial" w:hAnsi="Arial" w:cs="Arial"/>
                <w:sz w:val="22"/>
                <w:szCs w:val="22"/>
              </w:rPr>
              <w:t xml:space="preserve">  A realização do estágio deverá ocorrer após ter sido firmado termo de compromisso entre a escola concedente e o estagiário. Tal compromisso terá a interveniência obrigatória da instituição de ensino na qual o estagiário encontra-se matriculado ou de terceiro por ela comprovadamente autorizado (agente de integração). O documento em questão descreverá todas as condições de realização do estágio, inclusive seus objetivos a sua relação com o programa pedagógico do curso do estagiário.  </w:t>
            </w:r>
          </w:p>
          <w:p w:rsidR="00092560" w:rsidRDefault="00092560" w:rsidP="000E79E8">
            <w:pPr>
              <w:pStyle w:val="NormalWeb"/>
              <w:spacing w:before="0" w:beforeAutospacing="0" w:after="0" w:afterAutospacing="0"/>
              <w:jc w:val="both"/>
              <w:rPr>
                <w:rFonts w:ascii="Arial" w:hAnsi="Arial" w:cs="Arial"/>
                <w:sz w:val="22"/>
                <w:szCs w:val="22"/>
              </w:rPr>
            </w:pPr>
            <w:r>
              <w:rPr>
                <w:rFonts w:ascii="Arial" w:hAnsi="Arial" w:cs="Arial"/>
                <w:b/>
                <w:sz w:val="22"/>
                <w:szCs w:val="22"/>
              </w:rPr>
              <w:t>PARÁGRAFO SEGUNDO</w:t>
            </w:r>
            <w:r>
              <w:rPr>
                <w:rFonts w:ascii="Arial" w:hAnsi="Arial" w:cs="Arial"/>
                <w:sz w:val="22"/>
                <w:szCs w:val="22"/>
              </w:rPr>
              <w:t xml:space="preserve"> - Para a realização do estágio, a escola concedente deverá disponibilizar ao estagiário um supervisor </w:t>
            </w:r>
            <w:r>
              <w:rPr>
                <w:rFonts w:ascii="Arial" w:hAnsi="Arial" w:cs="Arial"/>
                <w:i/>
                <w:sz w:val="22"/>
                <w:szCs w:val="22"/>
              </w:rPr>
              <w:t>in loco</w:t>
            </w:r>
            <w:r>
              <w:rPr>
                <w:rFonts w:ascii="Arial" w:hAnsi="Arial" w:cs="Arial"/>
                <w:sz w:val="22"/>
                <w:szCs w:val="22"/>
              </w:rPr>
              <w:t>, que possua habilitação profissional na área do conhecimento relativa à vaga do estágio.</w:t>
            </w:r>
          </w:p>
          <w:p w:rsidR="00092560" w:rsidRDefault="00092560" w:rsidP="000E79E8">
            <w:pPr>
              <w:pStyle w:val="NormalWeb"/>
              <w:spacing w:before="0" w:beforeAutospacing="0" w:after="0" w:afterAutospacing="0"/>
              <w:jc w:val="both"/>
              <w:rPr>
                <w:rFonts w:ascii="Arial" w:hAnsi="Arial" w:cs="Arial"/>
                <w:sz w:val="22"/>
                <w:szCs w:val="22"/>
              </w:rPr>
            </w:pPr>
            <w:r>
              <w:rPr>
                <w:rFonts w:ascii="Arial" w:hAnsi="Arial" w:cs="Arial"/>
                <w:b/>
                <w:sz w:val="22"/>
                <w:szCs w:val="22"/>
              </w:rPr>
              <w:t xml:space="preserve">PARÁGRAFO TERCEIRO  </w:t>
            </w:r>
            <w:r>
              <w:rPr>
                <w:rFonts w:ascii="Arial" w:hAnsi="Arial" w:cs="Arial"/>
                <w:sz w:val="22"/>
                <w:szCs w:val="22"/>
              </w:rPr>
              <w:t xml:space="preserve">A parte concedente deverá documentar a avaliação de desempenho do estagiário, no mínimo, de </w:t>
            </w:r>
            <w:proofErr w:type="gramStart"/>
            <w:r>
              <w:rPr>
                <w:rFonts w:ascii="Arial" w:hAnsi="Arial" w:cs="Arial"/>
                <w:sz w:val="22"/>
                <w:szCs w:val="22"/>
              </w:rPr>
              <w:t>6</w:t>
            </w:r>
            <w:proofErr w:type="gramEnd"/>
            <w:r>
              <w:rPr>
                <w:rFonts w:ascii="Arial" w:hAnsi="Arial" w:cs="Arial"/>
                <w:sz w:val="22"/>
                <w:szCs w:val="22"/>
              </w:rPr>
              <w:t xml:space="preserve"> em 6 meses, bem como tomar, em tal documento, as assinaturas do orientador local de estágio, do estagiário e da Instituição de Ensino na qual este se encontra matriculado. Esta documentação deverá enviada para a Instituição de Ensino, bem como arquivada na escola concedente, para o caso </w:t>
            </w:r>
            <w:r>
              <w:rPr>
                <w:rFonts w:ascii="Arial" w:hAnsi="Arial" w:cs="Arial"/>
                <w:sz w:val="22"/>
                <w:szCs w:val="22"/>
              </w:rPr>
              <w:lastRenderedPageBreak/>
              <w:t xml:space="preserve">de eventual fiscalização trabalhista. </w:t>
            </w:r>
          </w:p>
          <w:p w:rsidR="00092560" w:rsidRDefault="00092560" w:rsidP="000E79E8">
            <w:pPr>
              <w:pStyle w:val="NormalWeb"/>
              <w:spacing w:before="0" w:beforeAutospacing="0" w:after="0" w:afterAutospacing="0"/>
              <w:jc w:val="both"/>
              <w:rPr>
                <w:rFonts w:ascii="Arial" w:hAnsi="Arial" w:cs="Arial"/>
                <w:sz w:val="22"/>
                <w:szCs w:val="22"/>
              </w:rPr>
            </w:pPr>
            <w:r>
              <w:rPr>
                <w:rFonts w:ascii="Arial" w:hAnsi="Arial" w:cs="Arial"/>
                <w:b/>
                <w:sz w:val="22"/>
                <w:szCs w:val="22"/>
              </w:rPr>
              <w:t xml:space="preserve">PARÁGRAFO QUARTO  </w:t>
            </w:r>
            <w:r>
              <w:rPr>
                <w:rFonts w:ascii="Arial" w:hAnsi="Arial" w:cs="Arial"/>
                <w:sz w:val="22"/>
                <w:szCs w:val="22"/>
              </w:rPr>
              <w:t xml:space="preserve">Nos termos do art. 12, da Lei n. Lei 11.788/08, a escola concedente poderá pactuar com o estagiário o pagamento de bolsa ou outra forma de contraprestação, </w:t>
            </w:r>
            <w:proofErr w:type="gramStart"/>
            <w:r>
              <w:rPr>
                <w:rFonts w:ascii="Arial" w:hAnsi="Arial" w:cs="Arial"/>
                <w:sz w:val="22"/>
                <w:szCs w:val="22"/>
              </w:rPr>
              <w:t>ressalvado</w:t>
            </w:r>
            <w:proofErr w:type="gramEnd"/>
            <w:r>
              <w:rPr>
                <w:rFonts w:ascii="Arial" w:hAnsi="Arial" w:cs="Arial"/>
                <w:sz w:val="22"/>
                <w:szCs w:val="22"/>
              </w:rPr>
              <w:t xml:space="preserve"> o disposto na legislação previdenciária. Em qualquer hipótese, para a validade do vínculo de estágio, o estagiário deverá ser beneficiário de seguro contra acidentes pessoais, cujo contrato deverá ser firmado nos termos da citada lei.</w:t>
            </w:r>
          </w:p>
          <w:p w:rsidR="00092560" w:rsidRDefault="00092560" w:rsidP="000E79E8">
            <w:pPr>
              <w:pStyle w:val="texto1"/>
              <w:spacing w:before="0" w:beforeAutospacing="0" w:after="0" w:afterAutospacing="0"/>
              <w:jc w:val="both"/>
              <w:rPr>
                <w:rFonts w:ascii="Arial" w:hAnsi="Arial" w:cs="Arial"/>
                <w:sz w:val="22"/>
                <w:szCs w:val="22"/>
              </w:rPr>
            </w:pPr>
            <w:r>
              <w:rPr>
                <w:rFonts w:ascii="Arial" w:hAnsi="Arial" w:cs="Arial"/>
                <w:b/>
                <w:sz w:val="22"/>
                <w:szCs w:val="22"/>
              </w:rPr>
              <w:t>PARÁGRAFO QUINTO</w:t>
            </w:r>
            <w:r>
              <w:rPr>
                <w:rFonts w:ascii="Arial" w:hAnsi="Arial" w:cs="Arial"/>
                <w:sz w:val="22"/>
                <w:szCs w:val="22"/>
              </w:rPr>
              <w:t xml:space="preserve"> - O estágio não cria vínculo empregatício de qualquer natureza, se observados os seguintes requisitos: </w:t>
            </w:r>
          </w:p>
          <w:p w:rsidR="00092560" w:rsidRDefault="00092560" w:rsidP="000E79E8">
            <w:pPr>
              <w:pStyle w:val="texto1"/>
              <w:spacing w:before="0" w:beforeAutospacing="0" w:after="0" w:afterAutospacing="0"/>
              <w:jc w:val="both"/>
              <w:rPr>
                <w:rFonts w:ascii="Arial" w:hAnsi="Arial" w:cs="Arial"/>
                <w:sz w:val="22"/>
                <w:szCs w:val="22"/>
              </w:rPr>
            </w:pPr>
            <w:r>
              <w:rPr>
                <w:rFonts w:ascii="Arial" w:hAnsi="Arial" w:cs="Arial"/>
                <w:sz w:val="22"/>
                <w:szCs w:val="22"/>
              </w:rPr>
              <w:t xml:space="preserve">I  Matrícula e </w:t>
            </w:r>
            <w:proofErr w:type="spellStart"/>
            <w:r>
              <w:rPr>
                <w:rFonts w:ascii="Arial" w:hAnsi="Arial" w:cs="Arial"/>
                <w:sz w:val="22"/>
                <w:szCs w:val="22"/>
              </w:rPr>
              <w:t>freqüência</w:t>
            </w:r>
            <w:proofErr w:type="spellEnd"/>
            <w:r>
              <w:rPr>
                <w:rFonts w:ascii="Arial" w:hAnsi="Arial" w:cs="Arial"/>
                <w:sz w:val="22"/>
                <w:szCs w:val="22"/>
              </w:rPr>
              <w:t xml:space="preserve"> regular do estagiário em curso de ensino superior, de educação profissional, de ensino médio, de educação especial e nos anos finais do ensino fundamental, na modalidade profissional da educação de jovens e adultos, atestados pela Instituição de Ensino; </w:t>
            </w:r>
          </w:p>
          <w:p w:rsidR="00092560" w:rsidRDefault="00092560" w:rsidP="000E79E8">
            <w:pPr>
              <w:pStyle w:val="texto1"/>
              <w:spacing w:before="0" w:beforeAutospacing="0" w:after="0" w:afterAutospacing="0"/>
              <w:jc w:val="both"/>
              <w:rPr>
                <w:rFonts w:ascii="Arial" w:hAnsi="Arial" w:cs="Arial"/>
                <w:sz w:val="22"/>
                <w:szCs w:val="22"/>
              </w:rPr>
            </w:pPr>
            <w:r>
              <w:rPr>
                <w:rFonts w:ascii="Arial" w:hAnsi="Arial" w:cs="Arial"/>
                <w:sz w:val="22"/>
                <w:szCs w:val="22"/>
              </w:rPr>
              <w:t>II  Celebração de termo de compromisso entre o estagiário, a parte concedente do estágio e a Instituição de Ensino; </w:t>
            </w:r>
          </w:p>
          <w:p w:rsidR="00092560" w:rsidRDefault="00092560" w:rsidP="000E79E8">
            <w:pPr>
              <w:pStyle w:val="texto1"/>
              <w:spacing w:before="0" w:beforeAutospacing="0" w:after="0" w:afterAutospacing="0"/>
              <w:jc w:val="both"/>
              <w:rPr>
                <w:rFonts w:ascii="Arial" w:hAnsi="Arial" w:cs="Arial"/>
                <w:sz w:val="22"/>
                <w:szCs w:val="22"/>
              </w:rPr>
            </w:pPr>
            <w:r>
              <w:rPr>
                <w:rFonts w:ascii="Arial" w:hAnsi="Arial" w:cs="Arial"/>
                <w:sz w:val="22"/>
                <w:szCs w:val="22"/>
              </w:rPr>
              <w:t>III  Compatibilidade entre as atividades desenvolvidas no estágio e aquelas previstas no termo de compromisso, bem como o cumprimento de todas as obrigações constantes deste. </w:t>
            </w:r>
          </w:p>
          <w:p w:rsidR="00092560" w:rsidRDefault="00092560" w:rsidP="000E79E8">
            <w:pPr>
              <w:jc w:val="both"/>
              <w:rPr>
                <w:rFonts w:ascii="Arial" w:hAnsi="Arial" w:cs="Arial"/>
                <w:b/>
                <w:sz w:val="22"/>
                <w:szCs w:val="22"/>
                <w:u w:val="single"/>
              </w:rPr>
            </w:pP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Portadores de necessidades especiais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VIGÉSIMA SÉTIMA - CONTRATAÇÃO DE PORTADOR DE DEFICIÊNCIA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b/>
                <w:sz w:val="22"/>
                <w:szCs w:val="22"/>
              </w:rPr>
            </w:pPr>
            <w:r>
              <w:rPr>
                <w:rFonts w:ascii="Arial" w:hAnsi="Arial" w:cs="Arial"/>
                <w:b/>
                <w:sz w:val="22"/>
                <w:szCs w:val="22"/>
              </w:rPr>
              <w:t>CONTRATAÇÃO DE PORTADOR DE DEFICIÊNCIA</w:t>
            </w:r>
          </w:p>
          <w:p w:rsidR="00092560" w:rsidRDefault="00092560" w:rsidP="000E79E8">
            <w:pPr>
              <w:jc w:val="both"/>
              <w:rPr>
                <w:rFonts w:ascii="Arial" w:hAnsi="Arial" w:cs="Arial"/>
                <w:sz w:val="22"/>
                <w:szCs w:val="22"/>
              </w:rPr>
            </w:pPr>
            <w:r>
              <w:rPr>
                <w:rFonts w:ascii="Arial" w:hAnsi="Arial" w:cs="Arial"/>
                <w:sz w:val="22"/>
                <w:szCs w:val="22"/>
              </w:rPr>
              <w:t>Nos termos da Lei n. 8.213/91, art. 93, a escola com 100 (cem) ou mais empregados está obrigada a preencher de 2% (dois por cento) a 5% (cinco por cento) dos seus cargos com beneficiários reabilitados ou pessoas portadoras de deficiência, habilitadas, na seguinte proporção:</w:t>
            </w:r>
          </w:p>
          <w:p w:rsidR="00092560" w:rsidRDefault="00092560" w:rsidP="000E79E8">
            <w:pPr>
              <w:jc w:val="both"/>
              <w:rPr>
                <w:rFonts w:ascii="Arial" w:hAnsi="Arial" w:cs="Arial"/>
                <w:sz w:val="22"/>
                <w:szCs w:val="22"/>
              </w:rPr>
            </w:pPr>
            <w:r>
              <w:rPr>
                <w:rFonts w:ascii="Arial" w:hAnsi="Arial" w:cs="Arial"/>
                <w:sz w:val="22"/>
                <w:szCs w:val="22"/>
              </w:rPr>
              <w:t>I - até 200 empregados</w:t>
            </w:r>
            <w:proofErr w:type="gramStart"/>
            <w:r>
              <w:rPr>
                <w:rFonts w:ascii="Arial" w:hAnsi="Arial" w:cs="Arial"/>
                <w:sz w:val="22"/>
                <w:szCs w:val="22"/>
              </w:rPr>
              <w:t>...........................................................................................</w:t>
            </w:r>
            <w:proofErr w:type="gramEnd"/>
            <w:r>
              <w:rPr>
                <w:rFonts w:ascii="Arial" w:hAnsi="Arial" w:cs="Arial"/>
                <w:sz w:val="22"/>
                <w:szCs w:val="22"/>
              </w:rPr>
              <w:t>2% (dois por cento);</w:t>
            </w:r>
          </w:p>
          <w:p w:rsidR="00092560" w:rsidRDefault="00092560" w:rsidP="000E79E8">
            <w:pPr>
              <w:jc w:val="both"/>
              <w:rPr>
                <w:rFonts w:ascii="Arial" w:hAnsi="Arial" w:cs="Arial"/>
                <w:sz w:val="22"/>
                <w:szCs w:val="22"/>
              </w:rPr>
            </w:pPr>
            <w:r>
              <w:rPr>
                <w:rFonts w:ascii="Arial" w:hAnsi="Arial" w:cs="Arial"/>
                <w:sz w:val="22"/>
                <w:szCs w:val="22"/>
              </w:rPr>
              <w:t>II - de 201 a 500</w:t>
            </w:r>
            <w:proofErr w:type="gramStart"/>
            <w:r>
              <w:rPr>
                <w:rFonts w:ascii="Arial" w:hAnsi="Arial" w:cs="Arial"/>
                <w:sz w:val="22"/>
                <w:szCs w:val="22"/>
              </w:rPr>
              <w:t>......................................................................................................</w:t>
            </w:r>
            <w:proofErr w:type="gramEnd"/>
            <w:r>
              <w:rPr>
                <w:rFonts w:ascii="Arial" w:hAnsi="Arial" w:cs="Arial"/>
                <w:sz w:val="22"/>
                <w:szCs w:val="22"/>
              </w:rPr>
              <w:t>3% (três por cento);</w:t>
            </w:r>
          </w:p>
          <w:p w:rsidR="00092560" w:rsidRDefault="00092560" w:rsidP="000E79E8">
            <w:pPr>
              <w:jc w:val="both"/>
              <w:rPr>
                <w:rFonts w:ascii="Arial" w:hAnsi="Arial" w:cs="Arial"/>
                <w:sz w:val="22"/>
                <w:szCs w:val="22"/>
              </w:rPr>
            </w:pPr>
            <w:r>
              <w:rPr>
                <w:rFonts w:ascii="Arial" w:hAnsi="Arial" w:cs="Arial"/>
                <w:sz w:val="22"/>
                <w:szCs w:val="22"/>
              </w:rPr>
              <w:t>III - de 501 a 1.000..................................................................................................4% (quatro por cento);</w:t>
            </w:r>
          </w:p>
          <w:p w:rsidR="00092560" w:rsidRDefault="00092560" w:rsidP="000E79E8">
            <w:pPr>
              <w:jc w:val="both"/>
              <w:rPr>
                <w:rFonts w:ascii="Arial" w:hAnsi="Arial" w:cs="Arial"/>
                <w:sz w:val="22"/>
                <w:szCs w:val="22"/>
              </w:rPr>
            </w:pPr>
            <w:r>
              <w:rPr>
                <w:rFonts w:ascii="Arial" w:hAnsi="Arial" w:cs="Arial"/>
                <w:sz w:val="22"/>
                <w:szCs w:val="22"/>
              </w:rPr>
              <w:t xml:space="preserve">IV - de 1.001 em diante. </w:t>
            </w:r>
            <w:proofErr w:type="gramStart"/>
            <w:r>
              <w:rPr>
                <w:rFonts w:ascii="Arial" w:hAnsi="Arial" w:cs="Arial"/>
                <w:sz w:val="22"/>
                <w:szCs w:val="22"/>
              </w:rPr>
              <w:t>.........................................................................................</w:t>
            </w:r>
            <w:proofErr w:type="gramEnd"/>
            <w:r>
              <w:rPr>
                <w:rFonts w:ascii="Arial" w:hAnsi="Arial" w:cs="Arial"/>
                <w:sz w:val="22"/>
                <w:szCs w:val="22"/>
              </w:rPr>
              <w:t>5% (cinco por cento).</w:t>
            </w:r>
          </w:p>
          <w:p w:rsidR="00092560" w:rsidRDefault="00092560" w:rsidP="000E79E8">
            <w:pPr>
              <w:jc w:val="both"/>
              <w:rPr>
                <w:rFonts w:ascii="Arial" w:hAnsi="Arial" w:cs="Arial"/>
                <w:sz w:val="22"/>
                <w:szCs w:val="22"/>
              </w:rPr>
            </w:pPr>
            <w:r>
              <w:rPr>
                <w:rFonts w:ascii="Arial" w:hAnsi="Arial" w:cs="Arial"/>
                <w:b/>
                <w:sz w:val="22"/>
                <w:szCs w:val="22"/>
              </w:rPr>
              <w:t>PARÁGRAFO ÚNICO</w:t>
            </w:r>
            <w:r>
              <w:rPr>
                <w:rFonts w:ascii="Arial" w:hAnsi="Arial" w:cs="Arial"/>
                <w:sz w:val="22"/>
                <w:szCs w:val="22"/>
              </w:rPr>
              <w:t xml:space="preserve"> -</w:t>
            </w:r>
            <w:proofErr w:type="gramStart"/>
            <w:r>
              <w:rPr>
                <w:rFonts w:ascii="Arial" w:hAnsi="Arial" w:cs="Arial"/>
                <w:sz w:val="22"/>
                <w:szCs w:val="22"/>
              </w:rPr>
              <w:t xml:space="preserve">  </w:t>
            </w:r>
            <w:proofErr w:type="gramEnd"/>
            <w:r>
              <w:rPr>
                <w:rFonts w:ascii="Arial" w:hAnsi="Arial" w:cs="Arial"/>
                <w:sz w:val="22"/>
                <w:szCs w:val="22"/>
              </w:rPr>
              <w:t>A dispensa de trabalhador reabilitado ou de deficiente habilitado ao final de contrato por prazo determinado de mais de 90 (noventa) dias, e a imotivada, no contrato por prazo indeterminado, só poderá ocorrer após a contratação de substituto de condição semelhante.</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w:t>
            </w:r>
            <w:proofErr w:type="gramStart"/>
            <w:r>
              <w:rPr>
                <w:rFonts w:ascii="Arial" w:eastAsia="Times New Roman" w:hAnsi="Arial" w:cs="Arial"/>
                <w:b/>
                <w:bCs/>
                <w:sz w:val="21"/>
                <w:szCs w:val="21"/>
              </w:rPr>
              <w:t>a</w:t>
            </w:r>
            <w:proofErr w:type="gramEnd"/>
            <w:r>
              <w:rPr>
                <w:rFonts w:ascii="Arial" w:eastAsia="Times New Roman" w:hAnsi="Arial" w:cs="Arial"/>
                <w:b/>
                <w:bCs/>
                <w:sz w:val="21"/>
                <w:szCs w:val="21"/>
              </w:rPr>
              <w:t xml:space="preserve"> admissão, demissão e modalidades de contratação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VIGÉSIMA OITAVA - ALTERAÇÕES NO CONTRATO DE TRABALHO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As alterações no contrato individual de trabalho dar-se-ão nos termos que seguem:</w:t>
            </w:r>
          </w:p>
          <w:p w:rsidR="00092560" w:rsidRDefault="00092560" w:rsidP="000E79E8">
            <w:pPr>
              <w:jc w:val="both"/>
              <w:rPr>
                <w:rFonts w:ascii="Arial" w:hAnsi="Arial" w:cs="Arial"/>
                <w:sz w:val="22"/>
                <w:szCs w:val="22"/>
              </w:rPr>
            </w:pPr>
            <w:r>
              <w:rPr>
                <w:rFonts w:ascii="Arial" w:hAnsi="Arial" w:cs="Arial"/>
                <w:b/>
                <w:sz w:val="22"/>
                <w:szCs w:val="22"/>
              </w:rPr>
              <w:t>I. Transferência de disciplina, grau, turno, cargo ou função -</w:t>
            </w:r>
            <w:r>
              <w:rPr>
                <w:rFonts w:ascii="Arial" w:hAnsi="Arial" w:cs="Arial"/>
                <w:sz w:val="22"/>
                <w:szCs w:val="22"/>
              </w:rPr>
              <w:t xml:space="preserve"> o trabalhador não poderá ser transferido de disciplina, grau, turno, cargo ou função </w:t>
            </w:r>
            <w:proofErr w:type="gramStart"/>
            <w:r>
              <w:rPr>
                <w:rFonts w:ascii="Arial" w:hAnsi="Arial" w:cs="Arial"/>
                <w:sz w:val="22"/>
                <w:szCs w:val="22"/>
              </w:rPr>
              <w:t>diferentes</w:t>
            </w:r>
            <w:proofErr w:type="gramEnd"/>
            <w:r>
              <w:rPr>
                <w:rFonts w:ascii="Arial" w:hAnsi="Arial" w:cs="Arial"/>
                <w:sz w:val="22"/>
                <w:szCs w:val="22"/>
              </w:rPr>
              <w:t xml:space="preserve"> daquelas para as quais foi contratado, salvo com consentimento expresso.</w:t>
            </w:r>
          </w:p>
          <w:p w:rsidR="00092560" w:rsidRDefault="00092560" w:rsidP="000E79E8">
            <w:pPr>
              <w:jc w:val="both"/>
              <w:rPr>
                <w:rFonts w:ascii="Arial" w:hAnsi="Arial" w:cs="Arial"/>
                <w:sz w:val="22"/>
                <w:szCs w:val="22"/>
              </w:rPr>
            </w:pPr>
            <w:r>
              <w:rPr>
                <w:rFonts w:ascii="Arial" w:hAnsi="Arial" w:cs="Arial"/>
                <w:b/>
                <w:sz w:val="22"/>
                <w:szCs w:val="22"/>
              </w:rPr>
              <w:t xml:space="preserve">II  Redução de jornada de trabalho - </w:t>
            </w:r>
            <w:r>
              <w:rPr>
                <w:rFonts w:ascii="Arial" w:hAnsi="Arial" w:cs="Arial"/>
                <w:sz w:val="22"/>
                <w:szCs w:val="22"/>
              </w:rPr>
              <w:t xml:space="preserve">São irredutíveis a carga horária e a </w:t>
            </w:r>
            <w:r>
              <w:rPr>
                <w:rFonts w:ascii="Arial" w:hAnsi="Arial" w:cs="Arial"/>
                <w:sz w:val="22"/>
                <w:szCs w:val="22"/>
              </w:rPr>
              <w:lastRenderedPageBreak/>
              <w:t>remuneração do docente, prevista no contrato individual de trabalho original, exceto se a redução resultar:</w:t>
            </w:r>
          </w:p>
          <w:p w:rsidR="00092560" w:rsidRDefault="00092560" w:rsidP="000E79E8">
            <w:pPr>
              <w:jc w:val="both"/>
              <w:rPr>
                <w:rFonts w:ascii="Arial" w:hAnsi="Arial" w:cs="Arial"/>
                <w:sz w:val="22"/>
                <w:szCs w:val="22"/>
              </w:rPr>
            </w:pPr>
            <w:r>
              <w:rPr>
                <w:rFonts w:ascii="Arial" w:hAnsi="Arial" w:cs="Arial"/>
                <w:b/>
                <w:i/>
                <w:sz w:val="22"/>
                <w:szCs w:val="22"/>
              </w:rPr>
              <w:t>a)</w:t>
            </w:r>
            <w:r>
              <w:rPr>
                <w:rFonts w:ascii="Arial" w:hAnsi="Arial" w:cs="Arial"/>
                <w:sz w:val="22"/>
                <w:szCs w:val="22"/>
              </w:rPr>
              <w:t xml:space="preserve"> Da exclusão das aulas excedentes acrescidas à carga horária do docente em caráter eventual ou por motivo de substituição;</w:t>
            </w:r>
          </w:p>
          <w:p w:rsidR="00092560" w:rsidRDefault="00092560" w:rsidP="000E79E8">
            <w:pPr>
              <w:jc w:val="both"/>
              <w:rPr>
                <w:rFonts w:ascii="Arial" w:hAnsi="Arial" w:cs="Arial"/>
                <w:sz w:val="22"/>
                <w:szCs w:val="22"/>
              </w:rPr>
            </w:pPr>
            <w:r>
              <w:rPr>
                <w:rFonts w:ascii="Arial" w:hAnsi="Arial" w:cs="Arial"/>
                <w:b/>
                <w:i/>
                <w:sz w:val="22"/>
                <w:szCs w:val="22"/>
              </w:rPr>
              <w:t>b)</w:t>
            </w:r>
            <w:r>
              <w:rPr>
                <w:rFonts w:ascii="Arial" w:hAnsi="Arial" w:cs="Arial"/>
                <w:sz w:val="22"/>
                <w:szCs w:val="22"/>
              </w:rPr>
              <w:t xml:space="preserve"> Do pedido do docente assinado por ele e homologado pelo SINTEEMAR</w:t>
            </w:r>
            <w:r>
              <w:rPr>
                <w:rFonts w:ascii="Arial" w:hAnsi="Arial" w:cs="Arial"/>
                <w:b/>
                <w:i/>
                <w:sz w:val="22"/>
                <w:szCs w:val="22"/>
              </w:rPr>
              <w:t>;</w:t>
            </w:r>
          </w:p>
          <w:p w:rsidR="00092560" w:rsidRDefault="00092560" w:rsidP="000E79E8">
            <w:pPr>
              <w:jc w:val="both"/>
              <w:rPr>
                <w:rFonts w:ascii="Arial" w:hAnsi="Arial" w:cs="Arial"/>
                <w:b/>
                <w:i/>
                <w:sz w:val="22"/>
                <w:szCs w:val="22"/>
              </w:rPr>
            </w:pPr>
            <w:r>
              <w:rPr>
                <w:rFonts w:ascii="Arial" w:hAnsi="Arial" w:cs="Arial"/>
                <w:b/>
                <w:i/>
                <w:sz w:val="22"/>
                <w:szCs w:val="22"/>
              </w:rPr>
              <w:t>c)</w:t>
            </w:r>
            <w:r>
              <w:rPr>
                <w:rFonts w:ascii="Arial" w:hAnsi="Arial" w:cs="Arial"/>
                <w:sz w:val="22"/>
                <w:szCs w:val="22"/>
              </w:rPr>
              <w:t xml:space="preserve"> Da diminuição de turmas e/ou das aulas acrescidas à carga horária do contrato de trabalho original, ressalvando-se o pagamento das verbas rescisórias na proporcionalidade da respectiva redução, preservando-se o restante do Contrato de Trabalho do docente e homologando-se no SINTEEMAR.</w:t>
            </w:r>
          </w:p>
          <w:p w:rsidR="00092560" w:rsidRDefault="00092560" w:rsidP="000E79E8">
            <w:pPr>
              <w:jc w:val="both"/>
              <w:rPr>
                <w:rFonts w:ascii="Arial" w:hAnsi="Arial" w:cs="Arial"/>
                <w:b/>
                <w:i/>
                <w:sz w:val="22"/>
                <w:szCs w:val="22"/>
              </w:rPr>
            </w:pPr>
            <w:r>
              <w:rPr>
                <w:rFonts w:ascii="Arial" w:hAnsi="Arial" w:cs="Arial"/>
                <w:b/>
                <w:i/>
                <w:sz w:val="22"/>
                <w:szCs w:val="22"/>
              </w:rPr>
              <w:t>d)</w:t>
            </w:r>
            <w:r>
              <w:rPr>
                <w:rFonts w:ascii="Arial" w:hAnsi="Arial" w:cs="Arial"/>
                <w:sz w:val="22"/>
                <w:szCs w:val="22"/>
              </w:rPr>
              <w:t xml:space="preserve"> A homologação deverá ser feita no prazo de 10 (dez) dias da redução da carga horária, sendo a mesma comprovada e anotada na C.T.P.S.</w:t>
            </w:r>
          </w:p>
          <w:p w:rsidR="00092560" w:rsidRDefault="00092560" w:rsidP="000E79E8">
            <w:pPr>
              <w:jc w:val="both"/>
              <w:rPr>
                <w:rFonts w:ascii="Arial" w:hAnsi="Arial" w:cs="Arial"/>
                <w:sz w:val="22"/>
                <w:szCs w:val="22"/>
              </w:rPr>
            </w:pPr>
            <w:r>
              <w:rPr>
                <w:rFonts w:ascii="Arial" w:hAnsi="Arial" w:cs="Arial"/>
                <w:b/>
                <w:sz w:val="22"/>
                <w:szCs w:val="22"/>
              </w:rPr>
              <w:t>PARÁGRAFO ÚNICO -</w:t>
            </w:r>
            <w:r>
              <w:rPr>
                <w:rFonts w:ascii="Arial" w:hAnsi="Arial" w:cs="Arial"/>
                <w:sz w:val="22"/>
                <w:szCs w:val="22"/>
              </w:rPr>
              <w:t xml:space="preserve"> Em caso de supressão de disciplina, por qualquer motivo, o docente terá prioridade de aproveitamento no estabelecimento, em disciplina para a qual possua habilitação legal e com a remuneração respectiva.</w:t>
            </w:r>
          </w:p>
          <w:p w:rsidR="00092560" w:rsidRDefault="00092560" w:rsidP="000E79E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NONA - CONTRATO DE TERCEIRIZAÇÃO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 xml:space="preserve">Nos termos da Súmula 331, do TST (Res. 121/2003, DJ 19, 20 e 21.11.2003) a escola fica </w:t>
            </w:r>
            <w:proofErr w:type="gramStart"/>
            <w:r>
              <w:rPr>
                <w:rFonts w:ascii="Arial" w:hAnsi="Arial" w:cs="Arial"/>
                <w:sz w:val="22"/>
                <w:szCs w:val="22"/>
              </w:rPr>
              <w:t>proibida de firmar contratos com terceira empresa para a intermediação de mão-de-obra para suas atividades fins, assim entendidas</w:t>
            </w:r>
            <w:proofErr w:type="gramEnd"/>
            <w:r>
              <w:rPr>
                <w:rFonts w:ascii="Arial" w:hAnsi="Arial" w:cs="Arial"/>
                <w:sz w:val="22"/>
                <w:szCs w:val="22"/>
              </w:rPr>
              <w:t xml:space="preserve"> aquelas que tiverem referência direta com o objeto descrito em seu contrato social. </w:t>
            </w:r>
          </w:p>
          <w:p w:rsidR="00092560" w:rsidRDefault="00092560" w:rsidP="000E79E8">
            <w:pPr>
              <w:jc w:val="both"/>
              <w:rPr>
                <w:rFonts w:ascii="Arial" w:hAnsi="Arial" w:cs="Arial"/>
                <w:sz w:val="22"/>
                <w:szCs w:val="22"/>
              </w:rPr>
            </w:pPr>
            <w:r>
              <w:rPr>
                <w:rFonts w:ascii="Arial" w:hAnsi="Arial" w:cs="Arial"/>
                <w:b/>
                <w:sz w:val="22"/>
                <w:szCs w:val="22"/>
              </w:rPr>
              <w:t>PARÁGRAFO PRIMEIRO</w:t>
            </w:r>
            <w:r>
              <w:rPr>
                <w:rFonts w:ascii="Arial" w:hAnsi="Arial" w:cs="Arial"/>
                <w:sz w:val="22"/>
                <w:szCs w:val="22"/>
              </w:rPr>
              <w:t xml:space="preserve"> - A proibição referida no </w:t>
            </w:r>
            <w:r>
              <w:rPr>
                <w:rFonts w:ascii="Arial" w:hAnsi="Arial" w:cs="Arial"/>
                <w:i/>
                <w:sz w:val="22"/>
                <w:szCs w:val="22"/>
              </w:rPr>
              <w:t xml:space="preserve">caput </w:t>
            </w:r>
            <w:r>
              <w:rPr>
                <w:rFonts w:ascii="Arial" w:hAnsi="Arial" w:cs="Arial"/>
                <w:sz w:val="22"/>
                <w:szCs w:val="22"/>
              </w:rPr>
              <w:t>não atinge as hipóteses de trabalho temporário, regulado pela Lei n.º 6.019, de 03.01.1974.</w:t>
            </w:r>
          </w:p>
          <w:p w:rsidR="00092560" w:rsidRDefault="00092560" w:rsidP="000E79E8">
            <w:pPr>
              <w:pStyle w:val="NormalWeb"/>
              <w:spacing w:before="0" w:beforeAutospacing="0" w:after="0" w:afterAutospacing="0"/>
              <w:jc w:val="both"/>
              <w:rPr>
                <w:rFonts w:ascii="Arial" w:hAnsi="Arial" w:cs="Arial"/>
                <w:sz w:val="22"/>
                <w:szCs w:val="22"/>
              </w:rPr>
            </w:pPr>
            <w:r>
              <w:rPr>
                <w:rStyle w:val="Forte"/>
                <w:rFonts w:ascii="Arial" w:hAnsi="Arial" w:cs="Arial"/>
                <w:sz w:val="22"/>
                <w:szCs w:val="22"/>
              </w:rPr>
              <w:t xml:space="preserve">PARÁGRAGO SEGUNDO  </w:t>
            </w:r>
            <w:r>
              <w:rPr>
                <w:rStyle w:val="Forte"/>
                <w:rFonts w:ascii="Arial" w:hAnsi="Arial" w:cs="Arial"/>
                <w:b w:val="0"/>
                <w:sz w:val="22"/>
                <w:szCs w:val="22"/>
              </w:rPr>
              <w:t>Não</w:t>
            </w:r>
            <w:r>
              <w:rPr>
                <w:rStyle w:val="Forte"/>
                <w:rFonts w:ascii="Arial" w:hAnsi="Arial" w:cs="Arial"/>
                <w:sz w:val="22"/>
                <w:szCs w:val="22"/>
              </w:rPr>
              <w:t xml:space="preserve"> </w:t>
            </w:r>
            <w:r>
              <w:rPr>
                <w:rFonts w:ascii="Arial" w:hAnsi="Arial" w:cs="Arial"/>
                <w:sz w:val="22"/>
                <w:szCs w:val="22"/>
              </w:rPr>
              <w:t xml:space="preserve">forma vínculo de emprego com a escola tomadora a contratação de serviços de vigilância (Lei n.º 7.102, de 20-06-1983), de conservação e limpeza, bem como a de serviços especializados ligados </w:t>
            </w:r>
            <w:proofErr w:type="gramStart"/>
            <w:r>
              <w:rPr>
                <w:rFonts w:ascii="Arial" w:hAnsi="Arial" w:cs="Arial"/>
                <w:sz w:val="22"/>
                <w:szCs w:val="22"/>
              </w:rPr>
              <w:t>à</w:t>
            </w:r>
            <w:proofErr w:type="gramEnd"/>
            <w:r>
              <w:rPr>
                <w:rFonts w:ascii="Arial" w:hAnsi="Arial" w:cs="Arial"/>
                <w:sz w:val="22"/>
                <w:szCs w:val="22"/>
              </w:rPr>
              <w:t xml:space="preserve"> atividade-meio da escola, desde que inexistente a pessoalidade e a subordinação direta.</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 Condições de Trabalho, Normas de Pessoal e Estabilidades </w:t>
            </w:r>
            <w:proofErr w:type="gramStart"/>
            <w:r>
              <w:rPr>
                <w:rFonts w:ascii="Arial" w:eastAsia="Times New Roman" w:hAnsi="Arial" w:cs="Arial"/>
                <w:b/>
                <w:bCs/>
                <w:sz w:val="21"/>
                <w:szCs w:val="21"/>
              </w:rPr>
              <w:br/>
            </w:r>
            <w:proofErr w:type="gramEnd"/>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TRIGÉSIMA - ESTABILIDADE DA GESTANTE E DA ADOTANTE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 xml:space="preserve">Fica vedada a dispensa arbitrária ou sem justa causa da empregada gestante, desde a confirmação da gravidez até </w:t>
            </w:r>
            <w:proofErr w:type="gramStart"/>
            <w:r>
              <w:rPr>
                <w:rFonts w:ascii="Arial" w:hAnsi="Arial" w:cs="Arial"/>
                <w:sz w:val="22"/>
                <w:szCs w:val="22"/>
              </w:rPr>
              <w:t>5</w:t>
            </w:r>
            <w:proofErr w:type="gramEnd"/>
            <w:r>
              <w:rPr>
                <w:rFonts w:ascii="Arial" w:hAnsi="Arial" w:cs="Arial"/>
                <w:sz w:val="22"/>
                <w:szCs w:val="22"/>
              </w:rPr>
              <w:t xml:space="preserve"> (cinco)  meses após o parto. </w:t>
            </w:r>
          </w:p>
          <w:p w:rsidR="00092560" w:rsidRDefault="00092560" w:rsidP="000E79E8">
            <w:pPr>
              <w:jc w:val="both"/>
              <w:rPr>
                <w:rFonts w:ascii="Arial" w:hAnsi="Arial" w:cs="Arial"/>
                <w:sz w:val="22"/>
                <w:szCs w:val="22"/>
              </w:rPr>
            </w:pPr>
            <w:r>
              <w:rPr>
                <w:rFonts w:ascii="Arial" w:hAnsi="Arial" w:cs="Arial"/>
                <w:b/>
                <w:sz w:val="22"/>
                <w:szCs w:val="22"/>
              </w:rPr>
              <w:t>PARÁGRAFO PRIMEIRO</w:t>
            </w:r>
            <w:r>
              <w:rPr>
                <w:rFonts w:ascii="Arial" w:hAnsi="Arial" w:cs="Arial"/>
                <w:sz w:val="22"/>
                <w:szCs w:val="22"/>
              </w:rPr>
              <w:t xml:space="preserve">  A mesma vedação estende-se também à empregada adotante desde a confirmação da adoção até </w:t>
            </w:r>
            <w:proofErr w:type="gramStart"/>
            <w:r>
              <w:rPr>
                <w:rFonts w:ascii="Arial" w:hAnsi="Arial" w:cs="Arial"/>
                <w:sz w:val="22"/>
                <w:szCs w:val="22"/>
              </w:rPr>
              <w:t>5</w:t>
            </w:r>
            <w:proofErr w:type="gramEnd"/>
            <w:r>
              <w:rPr>
                <w:rFonts w:ascii="Arial" w:hAnsi="Arial" w:cs="Arial"/>
                <w:sz w:val="22"/>
                <w:szCs w:val="22"/>
              </w:rPr>
              <w:t xml:space="preserve"> (cinco) meses após esta, desde que seja feito prova junto ao Estabelecimento de Ensino, mediante a  entrega da cópia da decisão judicial que concedeu a adoção ou a guarda judicial para fins de adoção.</w:t>
            </w:r>
          </w:p>
          <w:p w:rsidR="00092560" w:rsidRDefault="00092560" w:rsidP="000E79E8">
            <w:pPr>
              <w:widowControl w:val="0"/>
              <w:jc w:val="both"/>
              <w:rPr>
                <w:rFonts w:ascii="Arial" w:hAnsi="Arial" w:cs="Arial"/>
                <w:b/>
                <w:sz w:val="22"/>
                <w:szCs w:val="22"/>
              </w:rPr>
            </w:pPr>
            <w:r>
              <w:rPr>
                <w:rFonts w:ascii="Arial" w:hAnsi="Arial" w:cs="Arial"/>
                <w:b/>
                <w:sz w:val="22"/>
                <w:szCs w:val="22"/>
              </w:rPr>
              <w:t>PARÁGRAFO SEGUNDO -</w:t>
            </w:r>
            <w:r>
              <w:rPr>
                <w:rFonts w:ascii="Arial" w:hAnsi="Arial" w:cs="Arial"/>
                <w:sz w:val="22"/>
                <w:szCs w:val="22"/>
              </w:rPr>
              <w:t xml:space="preserve"> Não se aplica o disposto nesta cláusula no caso de:</w:t>
            </w:r>
          </w:p>
          <w:p w:rsidR="00092560" w:rsidRDefault="00092560" w:rsidP="000E79E8">
            <w:pPr>
              <w:widowControl w:val="0"/>
              <w:jc w:val="both"/>
              <w:rPr>
                <w:rFonts w:ascii="Arial" w:hAnsi="Arial" w:cs="Arial"/>
                <w:sz w:val="22"/>
                <w:szCs w:val="22"/>
              </w:rPr>
            </w:pPr>
            <w:r>
              <w:rPr>
                <w:rFonts w:ascii="Arial" w:hAnsi="Arial" w:cs="Arial"/>
                <w:sz w:val="22"/>
                <w:szCs w:val="22"/>
              </w:rPr>
              <w:t>a) rescisão contratual por justa causa;</w:t>
            </w:r>
          </w:p>
          <w:p w:rsidR="00092560" w:rsidRDefault="00092560" w:rsidP="000E79E8">
            <w:pPr>
              <w:widowControl w:val="0"/>
              <w:jc w:val="both"/>
              <w:rPr>
                <w:rFonts w:ascii="Arial" w:hAnsi="Arial" w:cs="Arial"/>
                <w:sz w:val="22"/>
                <w:szCs w:val="22"/>
              </w:rPr>
            </w:pPr>
            <w:r>
              <w:rPr>
                <w:rFonts w:ascii="Arial" w:hAnsi="Arial" w:cs="Arial"/>
                <w:sz w:val="22"/>
                <w:szCs w:val="22"/>
              </w:rPr>
              <w:t xml:space="preserve">b) acordo entre as partes, assistido pelo sindicato profissional, onde seja garantida a indenização do período referido no </w:t>
            </w:r>
            <w:r>
              <w:rPr>
                <w:rFonts w:ascii="Arial" w:hAnsi="Arial" w:cs="Arial"/>
                <w:i/>
                <w:sz w:val="22"/>
                <w:szCs w:val="22"/>
              </w:rPr>
              <w:t>caput</w:t>
            </w:r>
            <w:r>
              <w:rPr>
                <w:rFonts w:ascii="Arial" w:hAnsi="Arial" w:cs="Arial"/>
                <w:sz w:val="22"/>
                <w:szCs w:val="22"/>
              </w:rPr>
              <w:t>;</w:t>
            </w:r>
          </w:p>
          <w:p w:rsidR="00092560" w:rsidRDefault="00092560" w:rsidP="000E79E8">
            <w:pPr>
              <w:widowControl w:val="0"/>
              <w:jc w:val="both"/>
              <w:rPr>
                <w:rFonts w:ascii="Arial" w:hAnsi="Arial" w:cs="Arial"/>
                <w:sz w:val="22"/>
                <w:szCs w:val="22"/>
              </w:rPr>
            </w:pPr>
            <w:r>
              <w:rPr>
                <w:rFonts w:ascii="Arial" w:hAnsi="Arial" w:cs="Arial"/>
                <w:sz w:val="22"/>
                <w:szCs w:val="22"/>
              </w:rPr>
              <w:t>c) pedido de demissão;</w:t>
            </w:r>
          </w:p>
          <w:p w:rsidR="00092560" w:rsidRDefault="00092560" w:rsidP="000E79E8">
            <w:pPr>
              <w:widowControl w:val="0"/>
              <w:jc w:val="both"/>
              <w:rPr>
                <w:rFonts w:ascii="Arial" w:hAnsi="Arial" w:cs="Arial"/>
                <w:sz w:val="22"/>
                <w:szCs w:val="22"/>
              </w:rPr>
            </w:pPr>
            <w:r>
              <w:rPr>
                <w:rFonts w:ascii="Arial" w:hAnsi="Arial" w:cs="Arial"/>
                <w:sz w:val="22"/>
                <w:szCs w:val="22"/>
              </w:rPr>
              <w:t>d) rescisão ou término do contrato de experiência ou por prazo determinado;</w:t>
            </w:r>
          </w:p>
          <w:p w:rsidR="00092560" w:rsidRDefault="00092560" w:rsidP="000E79E8">
            <w:pPr>
              <w:widowControl w:val="0"/>
              <w:jc w:val="both"/>
              <w:rPr>
                <w:rFonts w:ascii="Arial" w:hAnsi="Arial" w:cs="Arial"/>
                <w:sz w:val="22"/>
                <w:szCs w:val="22"/>
              </w:rPr>
            </w:pPr>
            <w:r>
              <w:rPr>
                <w:rFonts w:ascii="Arial" w:hAnsi="Arial" w:cs="Arial"/>
                <w:sz w:val="22"/>
                <w:szCs w:val="22"/>
              </w:rPr>
              <w:t>e) se até 60 (sessenta) dias após a rescisão de contrato de trabalho, a empresa não tiver sido avisada/notificada por escrito do estado gravídico, visando possibilitar que a empregadora ao tomar conhecimento possa reintegrar a empregada nos seus quadros.</w:t>
            </w:r>
          </w:p>
          <w:p w:rsidR="00092560" w:rsidRDefault="00092560" w:rsidP="000E79E8">
            <w:pPr>
              <w:widowControl w:val="0"/>
              <w:jc w:val="both"/>
              <w:rPr>
                <w:rFonts w:ascii="Arial" w:hAnsi="Arial" w:cs="Arial"/>
                <w:sz w:val="22"/>
                <w:szCs w:val="22"/>
              </w:rPr>
            </w:pPr>
            <w:r>
              <w:rPr>
                <w:rFonts w:ascii="Arial" w:hAnsi="Arial" w:cs="Arial"/>
                <w:b/>
                <w:sz w:val="22"/>
                <w:szCs w:val="22"/>
              </w:rPr>
              <w:t>PARÁGRAFO TERCEIRO -</w:t>
            </w:r>
            <w:r>
              <w:rPr>
                <w:rFonts w:ascii="Arial" w:hAnsi="Arial" w:cs="Arial"/>
                <w:sz w:val="22"/>
                <w:szCs w:val="22"/>
              </w:rPr>
              <w:t xml:space="preserve"> O empregador poderá tornar sem efeito, unilateralmente, </w:t>
            </w:r>
            <w:r>
              <w:rPr>
                <w:rFonts w:ascii="Arial" w:hAnsi="Arial" w:cs="Arial"/>
                <w:sz w:val="22"/>
                <w:szCs w:val="22"/>
              </w:rPr>
              <w:lastRenderedPageBreak/>
              <w:t>a dispensa imotivada, se a empregada comunicar o seu estado gravídico logo após a dação do aviso prévio ou da comunicação da dispensa.</w:t>
            </w:r>
          </w:p>
          <w:p w:rsidR="00092560" w:rsidRDefault="00092560" w:rsidP="000E79E8">
            <w:pPr>
              <w:jc w:val="both"/>
              <w:rPr>
                <w:rFonts w:ascii="Arial" w:hAnsi="Arial" w:cs="Arial"/>
                <w:sz w:val="22"/>
                <w:szCs w:val="22"/>
              </w:rPr>
            </w:pPr>
            <w:r>
              <w:rPr>
                <w:rFonts w:ascii="Arial" w:hAnsi="Arial" w:cs="Arial"/>
                <w:b/>
                <w:sz w:val="22"/>
                <w:szCs w:val="22"/>
              </w:rPr>
              <w:t xml:space="preserve">PARÁGRAFO QUARTO - </w:t>
            </w:r>
            <w:r>
              <w:rPr>
                <w:rFonts w:ascii="Arial" w:hAnsi="Arial" w:cs="Arial"/>
                <w:sz w:val="22"/>
                <w:szCs w:val="22"/>
              </w:rPr>
              <w:t>O desconhecimento do estado gravídico pelo empregador, não afasta o direito ao pagamento da indenização decorrente da estabilidade (art. 10, II, "b", ADCT).</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TRIGÉSIMA PRIMEIRA - DIA DO PROFESSOR E DIA DO AUXILIAR DE ADMINISTRAÇÃO ESCOLAR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sz w:val="22"/>
                <w:szCs w:val="22"/>
              </w:rPr>
            </w:pPr>
            <w:r>
              <w:rPr>
                <w:sz w:val="22"/>
                <w:szCs w:val="22"/>
              </w:rPr>
              <w:t xml:space="preserve">Como Dia do Professor fica consagrado o dia 15 (quinze) de outubro, cuja comemoração dar-se-á com a dispensa de um dia de serviço, sem prejuízo dos vencimentos. </w:t>
            </w:r>
          </w:p>
          <w:p w:rsidR="00092560" w:rsidRDefault="00092560" w:rsidP="000E79E8">
            <w:pPr>
              <w:jc w:val="both"/>
              <w:rPr>
                <w:rFonts w:ascii="Arial" w:hAnsi="Arial" w:cs="Arial"/>
                <w:b/>
                <w:sz w:val="22"/>
                <w:szCs w:val="22"/>
              </w:rPr>
            </w:pPr>
            <w:r>
              <w:rPr>
                <w:rFonts w:ascii="Arial" w:hAnsi="Arial" w:cs="Arial"/>
                <w:b/>
                <w:caps/>
                <w:sz w:val="22"/>
                <w:szCs w:val="22"/>
              </w:rPr>
              <w:t xml:space="preserve">Parágrafo Primeiro </w:t>
            </w:r>
            <w:r>
              <w:rPr>
                <w:rFonts w:ascii="Arial" w:hAnsi="Arial" w:cs="Arial"/>
                <w:caps/>
                <w:sz w:val="22"/>
                <w:szCs w:val="22"/>
              </w:rPr>
              <w:t></w:t>
            </w:r>
            <w:r>
              <w:rPr>
                <w:rFonts w:ascii="Arial" w:hAnsi="Arial" w:cs="Arial"/>
                <w:sz w:val="22"/>
                <w:szCs w:val="22"/>
              </w:rPr>
              <w:t xml:space="preserve"> A dispensa prevista no </w:t>
            </w:r>
            <w:r>
              <w:rPr>
                <w:rFonts w:ascii="Arial" w:hAnsi="Arial" w:cs="Arial"/>
                <w:i/>
                <w:sz w:val="22"/>
                <w:szCs w:val="22"/>
              </w:rPr>
              <w:t>caput</w:t>
            </w:r>
            <w:r>
              <w:rPr>
                <w:rFonts w:ascii="Arial" w:hAnsi="Arial" w:cs="Arial"/>
                <w:sz w:val="22"/>
                <w:szCs w:val="22"/>
              </w:rPr>
              <w:t xml:space="preserve"> da presente cláusula dar-se-á preferencialmente no dia 15(quinze) de outubro</w:t>
            </w:r>
          </w:p>
          <w:p w:rsidR="00092560" w:rsidRDefault="00092560" w:rsidP="000E79E8">
            <w:pPr>
              <w:jc w:val="both"/>
              <w:rPr>
                <w:rFonts w:ascii="Arial" w:hAnsi="Arial" w:cs="Arial"/>
                <w:b/>
                <w:sz w:val="22"/>
                <w:szCs w:val="22"/>
              </w:rPr>
            </w:pPr>
            <w:r>
              <w:rPr>
                <w:rFonts w:ascii="Arial" w:hAnsi="Arial" w:cs="Arial"/>
                <w:b/>
                <w:caps/>
                <w:sz w:val="22"/>
                <w:szCs w:val="22"/>
              </w:rPr>
              <w:t>Parágrafo Segundo</w:t>
            </w:r>
            <w:r>
              <w:rPr>
                <w:rFonts w:ascii="Arial" w:hAnsi="Arial" w:cs="Arial"/>
                <w:b/>
                <w:sz w:val="22"/>
                <w:szCs w:val="22"/>
              </w:rPr>
              <w:t xml:space="preserve"> </w:t>
            </w:r>
            <w:r>
              <w:rPr>
                <w:rFonts w:ascii="Arial" w:hAnsi="Arial" w:cs="Arial"/>
                <w:sz w:val="22"/>
                <w:szCs w:val="22"/>
              </w:rPr>
              <w:t xml:space="preserve"> Quando o estabelecimento de ensino optar por conceder a dispensa prevista no </w:t>
            </w:r>
            <w:r>
              <w:rPr>
                <w:rFonts w:ascii="Arial" w:hAnsi="Arial" w:cs="Arial"/>
                <w:i/>
                <w:sz w:val="22"/>
                <w:szCs w:val="22"/>
              </w:rPr>
              <w:t>caput</w:t>
            </w:r>
            <w:r>
              <w:rPr>
                <w:rFonts w:ascii="Arial" w:hAnsi="Arial" w:cs="Arial"/>
                <w:sz w:val="22"/>
                <w:szCs w:val="22"/>
              </w:rPr>
              <w:t xml:space="preserve"> em dia não coincidente com o indicado</w:t>
            </w:r>
            <w:proofErr w:type="gramStart"/>
            <w:r>
              <w:rPr>
                <w:rFonts w:ascii="Arial" w:hAnsi="Arial" w:cs="Arial"/>
                <w:sz w:val="22"/>
                <w:szCs w:val="22"/>
              </w:rPr>
              <w:t>, ser-lhe-á</w:t>
            </w:r>
            <w:proofErr w:type="gramEnd"/>
            <w:r>
              <w:rPr>
                <w:rFonts w:ascii="Arial" w:hAnsi="Arial" w:cs="Arial"/>
                <w:sz w:val="22"/>
                <w:szCs w:val="22"/>
              </w:rPr>
              <w:t xml:space="preserve"> facultada a concessão da mesma em dia não letivo, não coincidente com sábado, domingo ou feriado, desde que dentro do calendário dos meses de outubro ou novembro do mesmo ano.</w:t>
            </w:r>
          </w:p>
          <w:p w:rsidR="00092560" w:rsidRDefault="00092560" w:rsidP="000E79E8">
            <w:pPr>
              <w:jc w:val="both"/>
              <w:rPr>
                <w:rFonts w:ascii="Arial" w:hAnsi="Arial" w:cs="Arial"/>
                <w:b/>
                <w:sz w:val="22"/>
                <w:szCs w:val="22"/>
              </w:rPr>
            </w:pPr>
            <w:r>
              <w:rPr>
                <w:rFonts w:ascii="Arial" w:hAnsi="Arial" w:cs="Arial"/>
                <w:b/>
                <w:caps/>
                <w:sz w:val="22"/>
                <w:szCs w:val="22"/>
              </w:rPr>
              <w:t>Parágrafo Terceiro</w:t>
            </w:r>
            <w:r>
              <w:rPr>
                <w:rFonts w:ascii="Arial" w:hAnsi="Arial" w:cs="Arial"/>
                <w:b/>
                <w:sz w:val="22"/>
                <w:szCs w:val="22"/>
              </w:rPr>
              <w:t xml:space="preserve"> - </w:t>
            </w:r>
            <w:r>
              <w:rPr>
                <w:rFonts w:ascii="Arial" w:hAnsi="Arial" w:cs="Arial"/>
                <w:sz w:val="22"/>
                <w:szCs w:val="22"/>
              </w:rPr>
              <w:t>O dia do Auxiliar de Administração Escolar será comemorado no dia 15/10 (quinze de outubro), com dispensa do serviço, sem prejuízo dos vencimentos, acompanhando o previsto no parágrafo anterior.</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Outras estabilidades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TRIGÉSIMA SEGUNDA - ESTABILIDADE PROVISÓRIA NO EMPREGO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Gozarão de estabilidade no emprego, salvo por motivo de justa causa para demissão:</w:t>
            </w:r>
          </w:p>
          <w:p w:rsidR="00092560" w:rsidRDefault="00092560" w:rsidP="000E79E8">
            <w:pPr>
              <w:jc w:val="both"/>
              <w:rPr>
                <w:rFonts w:ascii="Arial" w:hAnsi="Arial" w:cs="Arial"/>
                <w:sz w:val="22"/>
                <w:szCs w:val="22"/>
              </w:rPr>
            </w:pPr>
            <w:r>
              <w:rPr>
                <w:rFonts w:ascii="Arial" w:hAnsi="Arial" w:cs="Arial"/>
                <w:sz w:val="22"/>
                <w:szCs w:val="22"/>
              </w:rPr>
              <w:t>A) Por 60 (sessenta) dias o trabalhador que tenha se afastado do trabalho por mais de quinze dias, após ter recebido alta médica;</w:t>
            </w:r>
          </w:p>
          <w:p w:rsidR="00092560" w:rsidRDefault="00092560" w:rsidP="000E79E8">
            <w:pPr>
              <w:jc w:val="both"/>
              <w:rPr>
                <w:rFonts w:ascii="Arial" w:hAnsi="Arial" w:cs="Arial"/>
                <w:sz w:val="22"/>
                <w:szCs w:val="22"/>
              </w:rPr>
            </w:pPr>
            <w:r>
              <w:rPr>
                <w:rFonts w:ascii="Arial" w:hAnsi="Arial" w:cs="Arial"/>
                <w:sz w:val="22"/>
                <w:szCs w:val="22"/>
              </w:rPr>
              <w:t>B) Por 01 (um) ano, imediatamente anterior à complementação do tempo para a aposentadoria;</w:t>
            </w:r>
          </w:p>
          <w:p w:rsidR="00092560" w:rsidRDefault="00092560" w:rsidP="000E79E8">
            <w:pPr>
              <w:jc w:val="both"/>
              <w:rPr>
                <w:rFonts w:ascii="Arial" w:hAnsi="Arial" w:cs="Arial"/>
                <w:sz w:val="22"/>
                <w:szCs w:val="22"/>
              </w:rPr>
            </w:pPr>
            <w:r>
              <w:rPr>
                <w:rFonts w:ascii="Arial" w:hAnsi="Arial" w:cs="Arial"/>
                <w:sz w:val="22"/>
                <w:szCs w:val="22"/>
              </w:rPr>
              <w:t>C) Para o pai, por 02(dois) meses após o nascimento de filho, ou adoção de criança menor de 15(quinze) anos. Em ambas as hipóteses, o pai deverá fazer prova, junto à escola, com a cópia do registro de nascimento do filho, ou do novo registro de nascimento da criança, em caso de adoção.</w:t>
            </w:r>
          </w:p>
          <w:p w:rsidR="00092560" w:rsidRDefault="00092560" w:rsidP="000E79E8">
            <w:pPr>
              <w:pStyle w:val="NormalWeb"/>
              <w:spacing w:before="0" w:beforeAutospacing="0" w:after="0" w:afterAutospacing="0"/>
              <w:jc w:val="both"/>
              <w:rPr>
                <w:rFonts w:ascii="Arial" w:hAnsi="Arial" w:cs="Arial"/>
                <w:sz w:val="22"/>
                <w:szCs w:val="22"/>
              </w:rPr>
            </w:pPr>
            <w:r>
              <w:rPr>
                <w:rFonts w:ascii="Arial" w:hAnsi="Arial" w:cs="Arial"/>
                <w:sz w:val="22"/>
                <w:szCs w:val="22"/>
              </w:rPr>
              <w:t>D</w:t>
            </w:r>
            <w:bookmarkStart w:id="0" w:name="a)_do_empregado_elei"/>
            <w:r>
              <w:rPr>
                <w:rFonts w:ascii="Arial" w:hAnsi="Arial" w:cs="Arial"/>
                <w:b/>
                <w:bCs/>
                <w:sz w:val="22"/>
                <w:szCs w:val="22"/>
              </w:rPr>
              <w:t>)</w:t>
            </w:r>
            <w:r>
              <w:rPr>
                <w:rFonts w:ascii="Arial" w:hAnsi="Arial" w:cs="Arial"/>
                <w:sz w:val="22"/>
                <w:szCs w:val="22"/>
              </w:rPr>
              <w:t xml:space="preserve"> Desde o registro de sua candidatura até um ano após o final de seu mandato, o empregado elei</w:t>
            </w:r>
            <w:bookmarkEnd w:id="0"/>
            <w:r>
              <w:rPr>
                <w:rFonts w:ascii="Arial" w:hAnsi="Arial" w:cs="Arial"/>
                <w:sz w:val="22"/>
                <w:szCs w:val="22"/>
              </w:rPr>
              <w:t xml:space="preserve">to para cargo de direção de comissões internas de prevenção de acidentes. Nos termos da Súmula 339, do </w:t>
            </w:r>
            <w:proofErr w:type="gramStart"/>
            <w:r>
              <w:rPr>
                <w:rFonts w:ascii="Arial" w:hAnsi="Arial" w:cs="Arial"/>
                <w:sz w:val="22"/>
                <w:szCs w:val="22"/>
              </w:rPr>
              <w:t>TST(</w:t>
            </w:r>
            <w:proofErr w:type="gramEnd"/>
            <w:r>
              <w:rPr>
                <w:rFonts w:ascii="Arial" w:hAnsi="Arial" w:cs="Arial"/>
                <w:sz w:val="22"/>
                <w:szCs w:val="22"/>
              </w:rPr>
              <w:t xml:space="preserve">Res. 129/2005, DJ 20, 22 e 25.04.2005), o membro suplente da CIPA também goza da garantia de emprego.  A estabilidade provisória do </w:t>
            </w:r>
            <w:proofErr w:type="spellStart"/>
            <w:r>
              <w:rPr>
                <w:rFonts w:ascii="Arial" w:hAnsi="Arial" w:cs="Arial"/>
                <w:sz w:val="22"/>
                <w:szCs w:val="22"/>
              </w:rPr>
              <w:t>cipeiro</w:t>
            </w:r>
            <w:proofErr w:type="spellEnd"/>
            <w:r>
              <w:rPr>
                <w:rFonts w:ascii="Arial" w:hAnsi="Arial" w:cs="Arial"/>
                <w:sz w:val="22"/>
                <w:szCs w:val="22"/>
              </w:rPr>
              <w:t xml:space="preserve"> é uma garantia para as atividades da CIPA e deverá ser mantida enquanto em atividade a empresa. Extinta a empresa e/ou o estabelecimento, eventual despedida não será considerada arbitrária, sendo impossível a reintegração e indevida a indenização do período </w:t>
            </w:r>
            <w:proofErr w:type="spellStart"/>
            <w:r>
              <w:rPr>
                <w:rFonts w:ascii="Arial" w:hAnsi="Arial" w:cs="Arial"/>
                <w:sz w:val="22"/>
                <w:szCs w:val="22"/>
              </w:rPr>
              <w:t>estabilitário</w:t>
            </w:r>
            <w:proofErr w:type="spellEnd"/>
            <w:r>
              <w:rPr>
                <w:rFonts w:ascii="Arial" w:hAnsi="Arial" w:cs="Arial"/>
                <w:sz w:val="22"/>
                <w:szCs w:val="22"/>
              </w:rPr>
              <w:t>.</w:t>
            </w:r>
          </w:p>
          <w:p w:rsidR="00092560" w:rsidRDefault="00092560" w:rsidP="000E79E8">
            <w:pPr>
              <w:jc w:val="both"/>
              <w:rPr>
                <w:rFonts w:ascii="Arial" w:hAnsi="Arial" w:cs="Arial"/>
                <w:sz w:val="22"/>
                <w:szCs w:val="22"/>
              </w:rPr>
            </w:pPr>
          </w:p>
          <w:p w:rsidR="00092560" w:rsidRDefault="00092560" w:rsidP="000E79E8">
            <w:pPr>
              <w:pStyle w:val="Recuodecorpodetexto2"/>
              <w:spacing w:before="0" w:beforeAutospacing="0" w:after="0" w:afterAutospacing="0"/>
              <w:jc w:val="both"/>
              <w:rPr>
                <w:rFonts w:ascii="Arial" w:hAnsi="Arial" w:cs="Arial"/>
                <w:sz w:val="22"/>
                <w:szCs w:val="22"/>
              </w:rPr>
            </w:pP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 Duração, Distribuição, Controle, Faltas </w:t>
            </w:r>
            <w:proofErr w:type="gramStart"/>
            <w:r>
              <w:rPr>
                <w:rFonts w:ascii="Arial" w:eastAsia="Times New Roman" w:hAnsi="Arial" w:cs="Arial"/>
                <w:b/>
                <w:bCs/>
                <w:sz w:val="21"/>
                <w:szCs w:val="21"/>
              </w:rPr>
              <w:br/>
            </w:r>
            <w:proofErr w:type="gramEnd"/>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TRIGÉSIMA TERCEIRA - DURAÇÃO DA HORA/AULA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b/>
                <w:bCs/>
                <w:sz w:val="22"/>
                <w:szCs w:val="22"/>
              </w:rPr>
            </w:pPr>
            <w:r>
              <w:rPr>
                <w:rFonts w:ascii="Arial" w:hAnsi="Arial" w:cs="Arial"/>
                <w:sz w:val="22"/>
                <w:szCs w:val="22"/>
                <w:lang w:val="pt-PT"/>
              </w:rPr>
              <w:t>A hora aula terá as durações seguintes</w:t>
            </w:r>
            <w:r>
              <w:rPr>
                <w:rFonts w:ascii="Arial" w:hAnsi="Arial" w:cs="Arial"/>
                <w:b/>
                <w:bCs/>
                <w:sz w:val="22"/>
                <w:szCs w:val="22"/>
              </w:rPr>
              <w:t>:</w:t>
            </w:r>
          </w:p>
          <w:p w:rsidR="00092560" w:rsidRDefault="00092560" w:rsidP="000E79E8">
            <w:pPr>
              <w:jc w:val="both"/>
              <w:rPr>
                <w:rFonts w:ascii="Arial" w:hAnsi="Arial" w:cs="Arial"/>
                <w:sz w:val="22"/>
                <w:szCs w:val="22"/>
              </w:rPr>
            </w:pPr>
            <w:r>
              <w:rPr>
                <w:rFonts w:ascii="Arial" w:hAnsi="Arial" w:cs="Arial"/>
                <w:bCs/>
                <w:sz w:val="22"/>
                <w:szCs w:val="22"/>
              </w:rPr>
              <w:t>I -</w:t>
            </w:r>
            <w:r>
              <w:rPr>
                <w:rFonts w:ascii="Arial" w:hAnsi="Arial" w:cs="Arial"/>
                <w:sz w:val="22"/>
                <w:szCs w:val="22"/>
              </w:rPr>
              <w:t xml:space="preserve"> De sessenta minutos para aulas ministradas em cursos de educação infantil e nos anos iniciais do ensino fundamental;</w:t>
            </w:r>
          </w:p>
          <w:p w:rsidR="00092560" w:rsidRDefault="00092560" w:rsidP="000E79E8">
            <w:pPr>
              <w:jc w:val="both"/>
              <w:rPr>
                <w:rFonts w:ascii="Arial" w:hAnsi="Arial" w:cs="Arial"/>
                <w:sz w:val="22"/>
                <w:szCs w:val="22"/>
              </w:rPr>
            </w:pPr>
            <w:r>
              <w:rPr>
                <w:rFonts w:ascii="Arial" w:hAnsi="Arial" w:cs="Arial"/>
                <w:bCs/>
                <w:sz w:val="22"/>
                <w:szCs w:val="22"/>
              </w:rPr>
              <w:t>II - De</w:t>
            </w:r>
            <w:r>
              <w:rPr>
                <w:rFonts w:ascii="Arial" w:hAnsi="Arial" w:cs="Arial"/>
                <w:sz w:val="22"/>
                <w:szCs w:val="22"/>
              </w:rPr>
              <w:t xml:space="preserve"> </w:t>
            </w:r>
            <w:proofErr w:type="spellStart"/>
            <w:r>
              <w:rPr>
                <w:rFonts w:ascii="Arial" w:hAnsi="Arial" w:cs="Arial"/>
                <w:sz w:val="22"/>
                <w:szCs w:val="22"/>
              </w:rPr>
              <w:t>cinqüenta</w:t>
            </w:r>
            <w:proofErr w:type="spellEnd"/>
            <w:r>
              <w:rPr>
                <w:rFonts w:ascii="Arial" w:hAnsi="Arial" w:cs="Arial"/>
                <w:sz w:val="22"/>
                <w:szCs w:val="22"/>
              </w:rPr>
              <w:t xml:space="preserve"> minutos, para as demais aulas.</w:t>
            </w:r>
          </w:p>
          <w:p w:rsidR="00092560" w:rsidRDefault="00092560" w:rsidP="000E79E8">
            <w:pPr>
              <w:jc w:val="both"/>
              <w:rPr>
                <w:rFonts w:ascii="Arial" w:hAnsi="Arial" w:cs="Arial"/>
                <w:sz w:val="22"/>
                <w:szCs w:val="22"/>
              </w:rPr>
            </w:pPr>
            <w:r>
              <w:rPr>
                <w:rFonts w:ascii="Arial" w:hAnsi="Arial" w:cs="Arial"/>
                <w:b/>
                <w:sz w:val="22"/>
                <w:szCs w:val="22"/>
              </w:rPr>
              <w:t>PARÁGRAFO ÚNICO </w:t>
            </w:r>
            <w:r>
              <w:rPr>
                <w:rFonts w:ascii="Arial" w:hAnsi="Arial" w:cs="Arial"/>
                <w:sz w:val="22"/>
                <w:szCs w:val="22"/>
              </w:rPr>
              <w:t xml:space="preserve"> Considera-se hora aula o período de tempo utilizado pelo docente para desenvolver atividades didáticas, simultaneamente, para todos os alunos matriculados em uma disciplina/turma, em horário fixo semanal, durante um semestre ou um ano letivo. Esta atividade traz consigo, dentre outras exigências, as que seguem:</w:t>
            </w:r>
          </w:p>
          <w:p w:rsidR="00092560" w:rsidRDefault="00092560" w:rsidP="000E79E8">
            <w:pPr>
              <w:tabs>
                <w:tab w:val="num" w:pos="1080"/>
              </w:tabs>
              <w:ind w:left="1080" w:hanging="720"/>
              <w:jc w:val="both"/>
              <w:rPr>
                <w:rFonts w:ascii="Arial" w:hAnsi="Arial" w:cs="Arial"/>
                <w:sz w:val="22"/>
                <w:szCs w:val="22"/>
              </w:rPr>
            </w:pPr>
            <w:r>
              <w:rPr>
                <w:rFonts w:ascii="Arial" w:eastAsia="Arial" w:hAnsi="Arial" w:cs="Arial"/>
                <w:sz w:val="22"/>
                <w:szCs w:val="22"/>
              </w:rPr>
              <w:t>I.</w:t>
            </w:r>
            <w:r>
              <w:rPr>
                <w:rFonts w:eastAsia="Arial"/>
                <w:sz w:val="14"/>
                <w:szCs w:val="14"/>
              </w:rPr>
              <w:t xml:space="preserve">                     </w:t>
            </w:r>
            <w:r>
              <w:rPr>
                <w:rFonts w:ascii="Arial" w:hAnsi="Arial" w:cs="Arial"/>
                <w:sz w:val="22"/>
                <w:szCs w:val="22"/>
              </w:rPr>
              <w:t>Elaboração de plano de curso e plano de aulas;</w:t>
            </w:r>
          </w:p>
          <w:p w:rsidR="00092560" w:rsidRDefault="00092560" w:rsidP="000E79E8">
            <w:pPr>
              <w:tabs>
                <w:tab w:val="num" w:pos="1080"/>
              </w:tabs>
              <w:ind w:left="1080" w:hanging="720"/>
              <w:jc w:val="both"/>
              <w:rPr>
                <w:rFonts w:ascii="Arial" w:hAnsi="Arial" w:cs="Arial"/>
                <w:sz w:val="22"/>
                <w:szCs w:val="22"/>
              </w:rPr>
            </w:pPr>
            <w:r>
              <w:rPr>
                <w:rFonts w:ascii="Arial" w:eastAsia="Arial" w:hAnsi="Arial" w:cs="Arial"/>
                <w:sz w:val="22"/>
                <w:szCs w:val="22"/>
              </w:rPr>
              <w:t>II.</w:t>
            </w:r>
            <w:r>
              <w:rPr>
                <w:rFonts w:eastAsia="Arial"/>
                <w:sz w:val="14"/>
                <w:szCs w:val="14"/>
              </w:rPr>
              <w:t xml:space="preserve">                   </w:t>
            </w:r>
            <w:r>
              <w:rPr>
                <w:rFonts w:ascii="Arial" w:hAnsi="Arial" w:cs="Arial"/>
                <w:sz w:val="22"/>
                <w:szCs w:val="22"/>
              </w:rPr>
              <w:t>Avaliações de rendimento (provas, trabalhos, seminários, etc...);</w:t>
            </w:r>
          </w:p>
          <w:p w:rsidR="00092560" w:rsidRDefault="00092560" w:rsidP="000E79E8">
            <w:pPr>
              <w:tabs>
                <w:tab w:val="num" w:pos="1080"/>
              </w:tabs>
              <w:ind w:left="1080" w:hanging="720"/>
              <w:jc w:val="both"/>
              <w:rPr>
                <w:rFonts w:ascii="Arial" w:hAnsi="Arial" w:cs="Arial"/>
                <w:sz w:val="22"/>
                <w:szCs w:val="22"/>
              </w:rPr>
            </w:pPr>
            <w:r>
              <w:rPr>
                <w:rFonts w:ascii="Arial" w:eastAsia="Arial" w:hAnsi="Arial" w:cs="Arial"/>
                <w:sz w:val="22"/>
                <w:szCs w:val="22"/>
              </w:rPr>
              <w:t>III.</w:t>
            </w:r>
            <w:r>
              <w:rPr>
                <w:rFonts w:eastAsia="Arial"/>
                <w:sz w:val="14"/>
                <w:szCs w:val="14"/>
              </w:rPr>
              <w:t xml:space="preserve">                  </w:t>
            </w:r>
            <w:r>
              <w:rPr>
                <w:rFonts w:ascii="Arial" w:hAnsi="Arial" w:cs="Arial"/>
                <w:sz w:val="22"/>
                <w:szCs w:val="22"/>
              </w:rPr>
              <w:t>Orientação de matriculados em dependência, adaptações e atividades domiciliares;</w:t>
            </w:r>
          </w:p>
          <w:p w:rsidR="00092560" w:rsidRDefault="00092560" w:rsidP="000E79E8">
            <w:pPr>
              <w:tabs>
                <w:tab w:val="num" w:pos="1080"/>
              </w:tabs>
              <w:ind w:left="1080" w:hanging="720"/>
              <w:jc w:val="both"/>
              <w:rPr>
                <w:rFonts w:ascii="Arial" w:hAnsi="Arial" w:cs="Arial"/>
                <w:sz w:val="22"/>
                <w:szCs w:val="22"/>
              </w:rPr>
            </w:pPr>
            <w:r>
              <w:rPr>
                <w:rFonts w:ascii="Arial" w:eastAsia="Arial" w:hAnsi="Arial" w:cs="Arial"/>
                <w:sz w:val="22"/>
                <w:szCs w:val="22"/>
              </w:rPr>
              <w:t>IV.</w:t>
            </w:r>
            <w:r>
              <w:rPr>
                <w:rFonts w:eastAsia="Arial"/>
                <w:sz w:val="14"/>
                <w:szCs w:val="14"/>
              </w:rPr>
              <w:t xml:space="preserve">                </w:t>
            </w:r>
            <w:r>
              <w:rPr>
                <w:rFonts w:ascii="Arial" w:hAnsi="Arial" w:cs="Arial"/>
                <w:sz w:val="22"/>
                <w:szCs w:val="22"/>
              </w:rPr>
              <w:t>Atendimento de alunos matriculados na turma, em horário diferente daquele em que a aula acontece, para orientá-los em eventuais dúvidas e questionamentos sobre o conteúdo da disciplina;</w:t>
            </w:r>
          </w:p>
          <w:p w:rsidR="00092560" w:rsidRDefault="00092560" w:rsidP="000E79E8">
            <w:pPr>
              <w:tabs>
                <w:tab w:val="num" w:pos="1080"/>
              </w:tabs>
              <w:ind w:left="1080" w:hanging="720"/>
              <w:jc w:val="both"/>
              <w:rPr>
                <w:rFonts w:ascii="Arial" w:hAnsi="Arial" w:cs="Arial"/>
                <w:b/>
                <w:sz w:val="22"/>
                <w:szCs w:val="22"/>
              </w:rPr>
            </w:pPr>
            <w:r>
              <w:rPr>
                <w:rFonts w:ascii="Arial" w:eastAsia="Arial" w:hAnsi="Arial" w:cs="Arial"/>
                <w:sz w:val="22"/>
                <w:szCs w:val="22"/>
              </w:rPr>
              <w:t>V.</w:t>
            </w:r>
            <w:r>
              <w:rPr>
                <w:rFonts w:eastAsia="Arial"/>
                <w:sz w:val="14"/>
                <w:szCs w:val="14"/>
              </w:rPr>
              <w:t xml:space="preserve">                  </w:t>
            </w:r>
            <w:r>
              <w:rPr>
                <w:rFonts w:ascii="Arial" w:hAnsi="Arial" w:cs="Arial"/>
                <w:sz w:val="22"/>
                <w:szCs w:val="22"/>
              </w:rPr>
              <w:t xml:space="preserve"> Participação em reuniões didático-pedagógicas convocadas pela coordenação pedagógica.</w:t>
            </w:r>
          </w:p>
          <w:p w:rsidR="00092560" w:rsidRDefault="00092560" w:rsidP="000E79E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JORNADA DE TRABALHO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pStyle w:val="NormalWeb"/>
              <w:rPr>
                <w:rFonts w:ascii="Arial" w:hAnsi="Arial" w:cs="Arial"/>
                <w:sz w:val="21"/>
                <w:szCs w:val="21"/>
              </w:rPr>
            </w:pPr>
            <w:r>
              <w:rPr>
                <w:rFonts w:ascii="Arial" w:hAnsi="Arial" w:cs="Arial"/>
              </w:rPr>
              <w:t>A</w:t>
            </w:r>
            <w:r>
              <w:rPr>
                <w:rFonts w:ascii="Arial" w:hAnsi="Arial" w:cs="Arial"/>
                <w:sz w:val="22"/>
                <w:szCs w:val="22"/>
              </w:rPr>
              <w:t>o docente será considerada a jornada mensal de quatro semanas e meia.</w:t>
            </w:r>
          </w:p>
          <w:p w:rsidR="00092560" w:rsidRDefault="00092560" w:rsidP="000E79E8">
            <w:pPr>
              <w:pStyle w:val="NormalWeb"/>
              <w:rPr>
                <w:rFonts w:ascii="Arial" w:hAnsi="Arial" w:cs="Arial"/>
                <w:sz w:val="21"/>
                <w:szCs w:val="21"/>
              </w:rPr>
            </w:pPr>
            <w:r>
              <w:rPr>
                <w:rFonts w:ascii="Arial" w:hAnsi="Arial" w:cs="Arial"/>
                <w:b/>
                <w:sz w:val="22"/>
                <w:szCs w:val="22"/>
              </w:rPr>
              <w:t>PARÁGRAFO PRIMEIRO -</w:t>
            </w:r>
            <w:r>
              <w:rPr>
                <w:rFonts w:ascii="Arial" w:hAnsi="Arial" w:cs="Arial"/>
                <w:sz w:val="22"/>
                <w:szCs w:val="22"/>
              </w:rPr>
              <w:t xml:space="preserve"> Ao docente da educação infantil ou do ensino fundamental  anos </w:t>
            </w:r>
            <w:proofErr w:type="gramStart"/>
            <w:r>
              <w:rPr>
                <w:rFonts w:ascii="Arial" w:hAnsi="Arial" w:cs="Arial"/>
                <w:sz w:val="22"/>
                <w:szCs w:val="22"/>
              </w:rPr>
              <w:t>iniciais</w:t>
            </w:r>
            <w:proofErr w:type="gramEnd"/>
            <w:r>
              <w:rPr>
                <w:rFonts w:ascii="Arial" w:hAnsi="Arial" w:cs="Arial"/>
                <w:sz w:val="22"/>
                <w:szCs w:val="22"/>
              </w:rPr>
              <w:t xml:space="preserve"> - contratado por meio período será considerada a jornada de trabalho de 22h30min (vinte e duas horas e trinta minutos) semanais.</w:t>
            </w:r>
          </w:p>
          <w:p w:rsidR="00092560" w:rsidRDefault="00092560" w:rsidP="000E79E8">
            <w:pPr>
              <w:pStyle w:val="NormalWeb"/>
              <w:rPr>
                <w:rFonts w:ascii="Arial" w:hAnsi="Arial" w:cs="Arial"/>
                <w:sz w:val="22"/>
                <w:szCs w:val="22"/>
              </w:rPr>
            </w:pPr>
            <w:r>
              <w:rPr>
                <w:rFonts w:ascii="Arial" w:hAnsi="Arial" w:cs="Arial"/>
                <w:b/>
                <w:sz w:val="22"/>
                <w:szCs w:val="22"/>
              </w:rPr>
              <w:t>PARÁGRAFO SEGUNDO -</w:t>
            </w:r>
            <w:r>
              <w:rPr>
                <w:rFonts w:ascii="Arial" w:hAnsi="Arial" w:cs="Arial"/>
                <w:sz w:val="22"/>
                <w:szCs w:val="22"/>
              </w:rPr>
              <w:t xml:space="preserve"> Ressalvadas as hipóteses específicas contidas neste instrumento, aos demais empregados será considerada a jornada de trabalho de 44 (quarenta e quatro) horas semanais.</w:t>
            </w:r>
          </w:p>
          <w:p w:rsidR="00092560" w:rsidRDefault="00092560" w:rsidP="000E7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r>
              <w:rPr>
                <w:rFonts w:ascii="Arial" w:hAnsi="Arial" w:cs="Arial"/>
                <w:b/>
                <w:sz w:val="22"/>
                <w:szCs w:val="22"/>
              </w:rPr>
              <w:t xml:space="preserve">PARÁGRAFO TERCEIRO  </w:t>
            </w:r>
            <w:r>
              <w:rPr>
                <w:rFonts w:ascii="Arial" w:hAnsi="Arial" w:cs="Arial"/>
                <w:sz w:val="22"/>
                <w:szCs w:val="22"/>
              </w:rPr>
              <w:t>Fica acordado a possibilidade de elaboração de acordos de prorrogação e compensação da jornada de trabalho, devendo ser homologados pelo SINTEEMAR.</w:t>
            </w:r>
          </w:p>
          <w:p w:rsidR="00092560" w:rsidRDefault="00092560" w:rsidP="000E7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r>
              <w:rPr>
                <w:rFonts w:ascii="Arial" w:hAnsi="Arial" w:cs="Arial"/>
                <w:b/>
                <w:sz w:val="22"/>
                <w:szCs w:val="22"/>
              </w:rPr>
              <w:t xml:space="preserve">PARÁGRAFO QUARTO - </w:t>
            </w:r>
            <w:r>
              <w:rPr>
                <w:rFonts w:ascii="Arial" w:hAnsi="Arial" w:cs="Arial"/>
                <w:sz w:val="22"/>
                <w:szCs w:val="22"/>
              </w:rPr>
              <w:t>Ao orientador e coordenador será considerada a jornada fixada em seu contrato de trabalho, observado disposto na cláusula anterior.</w:t>
            </w:r>
          </w:p>
          <w:p w:rsidR="00092560" w:rsidRDefault="00092560" w:rsidP="000E7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r>
              <w:rPr>
                <w:rFonts w:ascii="Arial" w:hAnsi="Arial" w:cs="Arial"/>
                <w:b/>
                <w:sz w:val="22"/>
                <w:szCs w:val="22"/>
              </w:rPr>
              <w:t xml:space="preserve">PARÁGRAFO QUINTO  </w:t>
            </w:r>
            <w:r>
              <w:rPr>
                <w:rFonts w:ascii="Arial" w:hAnsi="Arial" w:cs="Arial"/>
                <w:sz w:val="22"/>
                <w:szCs w:val="22"/>
              </w:rPr>
              <w:t xml:space="preserve">Sem prejuízo das demais avenças constantes do presente instrumento normativo fica ajustado que a limitação da carga horária habitual do trabalho do professor, estabelecida pelo artigo 318 da CLT, diz respeito exclusivamente ao trabalho docente realizado em sala de aula, não sendo devidas como extras as horas laboradas em outras atividades além das jornadas ali estabelecidas, desde que habitualmente incorporadas à carga </w:t>
            </w:r>
            <w:proofErr w:type="gramStart"/>
            <w:r>
              <w:rPr>
                <w:rFonts w:ascii="Arial" w:hAnsi="Arial" w:cs="Arial"/>
                <w:sz w:val="22"/>
                <w:szCs w:val="22"/>
              </w:rPr>
              <w:t>horária semanal e expressamente ajustadas</w:t>
            </w:r>
            <w:proofErr w:type="gramEnd"/>
            <w:r>
              <w:rPr>
                <w:rFonts w:ascii="Arial" w:hAnsi="Arial" w:cs="Arial"/>
                <w:sz w:val="22"/>
                <w:szCs w:val="22"/>
              </w:rPr>
              <w:t>.</w:t>
            </w:r>
          </w:p>
          <w:p w:rsidR="00092560" w:rsidRDefault="00092560" w:rsidP="000E7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r>
              <w:rPr>
                <w:rFonts w:ascii="Arial" w:hAnsi="Arial" w:cs="Arial"/>
                <w:b/>
                <w:sz w:val="22"/>
                <w:szCs w:val="22"/>
              </w:rPr>
              <w:t>PARÁGRAFO SEXTO -</w:t>
            </w:r>
            <w:r>
              <w:rPr>
                <w:rFonts w:ascii="Arial" w:hAnsi="Arial" w:cs="Arial"/>
                <w:sz w:val="22"/>
                <w:szCs w:val="22"/>
              </w:rPr>
              <w:t xml:space="preserve"> O professor de 3º grau, contratado conforme a alínea C</w:t>
            </w:r>
            <w:r>
              <w:rPr>
                <w:rFonts w:ascii="Arial" w:hAnsi="Arial" w:cs="Arial"/>
                <w:i/>
                <w:sz w:val="22"/>
                <w:szCs w:val="22"/>
              </w:rPr>
              <w:t></w:t>
            </w:r>
            <w:r>
              <w:rPr>
                <w:rFonts w:ascii="Arial" w:hAnsi="Arial" w:cs="Arial"/>
                <w:sz w:val="22"/>
                <w:szCs w:val="22"/>
              </w:rPr>
              <w:t xml:space="preserve">, do item ENSINO SUPERIOR, da tabela prevista na cláusula 3ª cumprirá jornada de trabalho de 40h00 (quarenta horas) semanais, sendo </w:t>
            </w:r>
            <w:proofErr w:type="gramStart"/>
            <w:r>
              <w:rPr>
                <w:rFonts w:ascii="Arial" w:hAnsi="Arial" w:cs="Arial"/>
                <w:sz w:val="22"/>
                <w:szCs w:val="22"/>
              </w:rPr>
              <w:t>facultado</w:t>
            </w:r>
            <w:proofErr w:type="gramEnd"/>
            <w:r>
              <w:rPr>
                <w:rFonts w:ascii="Arial" w:hAnsi="Arial" w:cs="Arial"/>
                <w:sz w:val="22"/>
                <w:szCs w:val="22"/>
              </w:rPr>
              <w:t xml:space="preserve"> ao Estabelecimento de Ensino a distribuição pedagógica destas conforme o disposto na Lei nº 9394/96, o art. </w:t>
            </w:r>
            <w:r>
              <w:rPr>
                <w:rFonts w:ascii="Arial" w:hAnsi="Arial" w:cs="Arial"/>
                <w:sz w:val="22"/>
                <w:szCs w:val="22"/>
              </w:rPr>
              <w:lastRenderedPageBreak/>
              <w:t xml:space="preserve">52, III, e no Decreto n.º 2.306/97, art. 10. Esta modalidade de contrato não está enquadrada na forma prevista no art. 318 da CLT. </w:t>
            </w:r>
          </w:p>
          <w:p w:rsidR="00092560" w:rsidRDefault="00092560" w:rsidP="000E7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r>
              <w:rPr>
                <w:rFonts w:ascii="Arial" w:hAnsi="Arial" w:cs="Arial"/>
                <w:b/>
                <w:sz w:val="22"/>
                <w:szCs w:val="22"/>
              </w:rPr>
              <w:t xml:space="preserve">PARÁGRAFO SÉTIMO  </w:t>
            </w:r>
            <w:r>
              <w:rPr>
                <w:rFonts w:ascii="Arial" w:hAnsi="Arial" w:cs="Arial"/>
                <w:sz w:val="22"/>
                <w:szCs w:val="22"/>
              </w:rPr>
              <w:t>Considerando o previsto no parágrafo anterior</w:t>
            </w:r>
            <w:proofErr w:type="gramStart"/>
            <w:r>
              <w:rPr>
                <w:rFonts w:ascii="Arial" w:hAnsi="Arial" w:cs="Arial"/>
                <w:sz w:val="22"/>
                <w:szCs w:val="22"/>
              </w:rPr>
              <w:t>, fica</w:t>
            </w:r>
            <w:proofErr w:type="gramEnd"/>
            <w:r>
              <w:rPr>
                <w:rFonts w:ascii="Arial" w:hAnsi="Arial" w:cs="Arial"/>
                <w:sz w:val="22"/>
                <w:szCs w:val="22"/>
              </w:rPr>
              <w:t xml:space="preserve"> facultado ao Estabelecimento de Ensino Superior a contratação de docente com jornada de trabalho de 20h00 (vinte horas) semanais. A remuneração deste docente será efetuada na forma da alínea B da tabela prevista na cláusula 3ª desta Convenção Coletiva.</w:t>
            </w:r>
          </w:p>
          <w:p w:rsidR="00092560" w:rsidRDefault="00092560" w:rsidP="000E79E8">
            <w:pPr>
              <w:jc w:val="both"/>
              <w:rPr>
                <w:rFonts w:ascii="Arial" w:hAnsi="Arial" w:cs="Arial"/>
                <w:sz w:val="22"/>
                <w:szCs w:val="22"/>
              </w:rPr>
            </w:pPr>
            <w:r>
              <w:rPr>
                <w:rFonts w:ascii="Arial" w:hAnsi="Arial" w:cs="Arial"/>
                <w:b/>
                <w:sz w:val="22"/>
                <w:szCs w:val="22"/>
              </w:rPr>
              <w:t xml:space="preserve">PARÁGRAFO OITAVO - </w:t>
            </w:r>
            <w:r>
              <w:rPr>
                <w:rFonts w:ascii="Arial" w:hAnsi="Arial" w:cs="Arial"/>
                <w:sz w:val="22"/>
                <w:szCs w:val="22"/>
              </w:rPr>
              <w:t>Fica permitida aos estabelecimentos de ensino a implantação da escala de revezamento de doze horas de trabalho por trinta e seis horas consecutivas de descanso (12 X 36), sem ensejar o pagamento de adicional por hora extra pela jornada diária superior à oitava hora de trabalho, ressalvado que a jornada de trabalho mensal do empregado não poderá ser superior a 220 (duzentos e vinte) horas. Este sistema de compensação de horas tem fundamento no art. 59, §§ 2º e 3º, da CLT, desde que seja por documento escrito protocolado no SINTEEMAR.</w:t>
            </w:r>
          </w:p>
          <w:p w:rsidR="00092560" w:rsidRDefault="00092560" w:rsidP="000E79E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DUPLA JORNADA DE TRABALHO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 xml:space="preserve">Fica estabelecido a possibilidade de ser pactuada jornada de trabalho diária superior </w:t>
            </w:r>
            <w:proofErr w:type="gramStart"/>
            <w:r>
              <w:rPr>
                <w:rFonts w:ascii="Arial" w:hAnsi="Arial" w:cs="Arial"/>
                <w:sz w:val="22"/>
                <w:szCs w:val="22"/>
              </w:rPr>
              <w:t>a</w:t>
            </w:r>
            <w:proofErr w:type="gramEnd"/>
            <w:r>
              <w:rPr>
                <w:rFonts w:ascii="Arial" w:hAnsi="Arial" w:cs="Arial"/>
                <w:sz w:val="22"/>
                <w:szCs w:val="22"/>
              </w:rPr>
              <w:t xml:space="preserve"> prevista no art. 318 da CLT, por meio de documento escrito firmado entre o estabelecimento de ensino e o docente, na hipótese de ser completado um segundo período integral ou serem ultrapassadas seis horas/aulas intercaladas, sem que incida o adicional de hora-extra sobre a jornada acrescida. </w:t>
            </w:r>
          </w:p>
          <w:p w:rsidR="00092560" w:rsidRDefault="00092560" w:rsidP="000E79E8">
            <w:pPr>
              <w:jc w:val="both"/>
              <w:rPr>
                <w:rFonts w:ascii="Arial" w:hAnsi="Arial" w:cs="Arial"/>
                <w:sz w:val="22"/>
                <w:szCs w:val="22"/>
              </w:rPr>
            </w:pPr>
            <w:r>
              <w:rPr>
                <w:rFonts w:ascii="Arial" w:hAnsi="Arial" w:cs="Arial"/>
                <w:b/>
                <w:sz w:val="22"/>
                <w:szCs w:val="22"/>
              </w:rPr>
              <w:t xml:space="preserve">PARÁGRAFO PRIMEIRO  </w:t>
            </w:r>
            <w:r>
              <w:rPr>
                <w:rFonts w:ascii="Arial" w:hAnsi="Arial" w:cs="Arial"/>
                <w:sz w:val="22"/>
                <w:szCs w:val="22"/>
              </w:rPr>
              <w:t>Na contratação de docente para funções pedagógica e administrativa os turnos de trabalho deverão ser distintos, entre si, assim como deverão ser observados os regimes jurídicos específicos aplicáveis a cada uma das funções contratadas. Neste caso, a remuneração, a jornada de trabalho e demais especificidades deverão ser anotadas, de forma individualizada, na CTPS do docente.</w:t>
            </w:r>
          </w:p>
          <w:p w:rsidR="00092560" w:rsidRDefault="00092560" w:rsidP="000E79E8">
            <w:pPr>
              <w:jc w:val="both"/>
              <w:rPr>
                <w:rFonts w:ascii="Arial" w:hAnsi="Arial" w:cs="Arial"/>
                <w:sz w:val="22"/>
                <w:szCs w:val="22"/>
              </w:rPr>
            </w:pPr>
            <w:r>
              <w:rPr>
                <w:rFonts w:ascii="Arial" w:hAnsi="Arial" w:cs="Arial"/>
                <w:b/>
                <w:sz w:val="22"/>
                <w:szCs w:val="22"/>
              </w:rPr>
              <w:t>PARÁGRAFO SEGUNDO </w:t>
            </w:r>
            <w:r>
              <w:rPr>
                <w:rFonts w:ascii="Arial" w:hAnsi="Arial" w:cs="Arial"/>
                <w:sz w:val="22"/>
                <w:szCs w:val="22"/>
              </w:rPr>
              <w:t xml:space="preserve"> Para fins do disposto no parágrafo primeiro, se uma das contratações for relativa à </w:t>
            </w:r>
            <w:proofErr w:type="gramStart"/>
            <w:r>
              <w:rPr>
                <w:rFonts w:ascii="Arial" w:hAnsi="Arial" w:cs="Arial"/>
                <w:sz w:val="22"/>
                <w:szCs w:val="22"/>
              </w:rPr>
              <w:t>função técnico-administrativa</w:t>
            </w:r>
            <w:proofErr w:type="gramEnd"/>
            <w:r>
              <w:rPr>
                <w:rFonts w:ascii="Arial" w:hAnsi="Arial" w:cs="Arial"/>
                <w:sz w:val="22"/>
                <w:szCs w:val="22"/>
              </w:rPr>
              <w:t>, a jornada diária de trabalho poderá alcançar número superior a 8 horas e a jornada semanal ser superior a 44 horas de trabalho.</w:t>
            </w:r>
          </w:p>
          <w:p w:rsidR="00092560" w:rsidRDefault="00092560" w:rsidP="000E79E8">
            <w:pPr>
              <w:jc w:val="both"/>
              <w:rPr>
                <w:rFonts w:ascii="Arial" w:hAnsi="Arial" w:cs="Arial"/>
                <w:b/>
                <w:sz w:val="22"/>
                <w:szCs w:val="22"/>
              </w:rPr>
            </w:pP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TRIGÉSIMA SEXTA - BANCO DE HORAS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 xml:space="preserve">Fica autorizada a adoção do regime de compensação de horas de trabalho, denominado Banco de Horas, na forma preceituada pelo art. 59 parágrafos 2º e 3º da CLT, com redação dada pela Lei nº 9.601/98. O regime deverá ser formalizado por escrito entre empregado e o empregador, por força do prescrito na CLT, art. 59, </w:t>
            </w:r>
            <w:r>
              <w:rPr>
                <w:rFonts w:ascii="Arial" w:hAnsi="Arial" w:cs="Arial"/>
                <w:i/>
                <w:sz w:val="22"/>
                <w:szCs w:val="22"/>
              </w:rPr>
              <w:t>caput</w:t>
            </w:r>
            <w:r>
              <w:rPr>
                <w:rFonts w:ascii="Arial" w:hAnsi="Arial" w:cs="Arial"/>
                <w:sz w:val="22"/>
                <w:szCs w:val="22"/>
              </w:rPr>
              <w:t xml:space="preserve">, bem como protocolado no SINTEEMAR. </w:t>
            </w:r>
          </w:p>
          <w:p w:rsidR="00092560" w:rsidRDefault="00092560" w:rsidP="000E79E8">
            <w:pPr>
              <w:jc w:val="both"/>
              <w:rPr>
                <w:rFonts w:ascii="Arial" w:hAnsi="Arial" w:cs="Arial"/>
                <w:b/>
                <w:sz w:val="22"/>
                <w:szCs w:val="22"/>
              </w:rPr>
            </w:pPr>
            <w:r>
              <w:rPr>
                <w:rFonts w:ascii="Arial" w:hAnsi="Arial" w:cs="Arial"/>
                <w:b/>
                <w:caps/>
                <w:sz w:val="22"/>
                <w:szCs w:val="22"/>
              </w:rPr>
              <w:t>Parágrafo primeiro -</w:t>
            </w:r>
            <w:r>
              <w:rPr>
                <w:rFonts w:ascii="Arial" w:hAnsi="Arial" w:cs="Arial"/>
                <w:sz w:val="22"/>
                <w:szCs w:val="22"/>
              </w:rPr>
              <w:t xml:space="preserve"> O período de contratação do Banco de Horas (</w:t>
            </w:r>
            <w:proofErr w:type="spellStart"/>
            <w:r>
              <w:rPr>
                <w:rFonts w:ascii="Arial" w:hAnsi="Arial" w:cs="Arial"/>
                <w:sz w:val="22"/>
                <w:szCs w:val="22"/>
              </w:rPr>
              <w:t>zeramento</w:t>
            </w:r>
            <w:proofErr w:type="spellEnd"/>
            <w:r>
              <w:rPr>
                <w:rFonts w:ascii="Arial" w:hAnsi="Arial" w:cs="Arial"/>
                <w:sz w:val="22"/>
                <w:szCs w:val="22"/>
              </w:rPr>
              <w:t xml:space="preserve"> das horas extras realizadas) não poderá ser ajustado por prazo superior a 01(um) ano.</w:t>
            </w:r>
          </w:p>
          <w:p w:rsidR="00092560" w:rsidRDefault="00092560" w:rsidP="000E79E8">
            <w:pPr>
              <w:jc w:val="both"/>
              <w:rPr>
                <w:rFonts w:ascii="Arial" w:hAnsi="Arial" w:cs="Arial"/>
                <w:sz w:val="22"/>
                <w:szCs w:val="22"/>
              </w:rPr>
            </w:pPr>
            <w:r>
              <w:rPr>
                <w:rFonts w:ascii="Arial" w:hAnsi="Arial" w:cs="Arial"/>
                <w:b/>
                <w:sz w:val="22"/>
                <w:szCs w:val="22"/>
              </w:rPr>
              <w:t xml:space="preserve">PARÁGRAFO SEGUNDO - </w:t>
            </w:r>
            <w:r>
              <w:rPr>
                <w:rFonts w:ascii="Arial" w:hAnsi="Arial" w:cs="Arial"/>
                <w:sz w:val="22"/>
                <w:szCs w:val="22"/>
              </w:rPr>
              <w:t xml:space="preserve">As horas extras não compensadas com folgas, até o limite de 15(quinze) horas, por ocasião do </w:t>
            </w:r>
            <w:proofErr w:type="spellStart"/>
            <w:r>
              <w:rPr>
                <w:rFonts w:ascii="Arial" w:hAnsi="Arial" w:cs="Arial"/>
                <w:sz w:val="22"/>
                <w:szCs w:val="22"/>
              </w:rPr>
              <w:t>zeramento</w:t>
            </w:r>
            <w:proofErr w:type="spellEnd"/>
            <w:r>
              <w:rPr>
                <w:rFonts w:ascii="Arial" w:hAnsi="Arial" w:cs="Arial"/>
                <w:sz w:val="22"/>
                <w:szCs w:val="22"/>
              </w:rPr>
              <w:t xml:space="preserve"> serão remuneradas com adicional de 50% (</w:t>
            </w:r>
            <w:proofErr w:type="spellStart"/>
            <w:r>
              <w:rPr>
                <w:rFonts w:ascii="Arial" w:hAnsi="Arial" w:cs="Arial"/>
                <w:sz w:val="22"/>
                <w:szCs w:val="22"/>
              </w:rPr>
              <w:t>cinqüenta</w:t>
            </w:r>
            <w:proofErr w:type="spellEnd"/>
            <w:r>
              <w:rPr>
                <w:rFonts w:ascii="Arial" w:hAnsi="Arial" w:cs="Arial"/>
                <w:sz w:val="22"/>
                <w:szCs w:val="22"/>
              </w:rPr>
              <w:t xml:space="preserve"> por cento), e as que excederem deste limite, serão remuneradas com adicional de 75% (setenta e cinco por cento).</w:t>
            </w:r>
          </w:p>
          <w:p w:rsidR="00092560" w:rsidRDefault="00092560" w:rsidP="000E79E8">
            <w:pPr>
              <w:tabs>
                <w:tab w:val="left" w:pos="2905"/>
                <w:tab w:val="left" w:pos="5740"/>
              </w:tabs>
              <w:jc w:val="both"/>
              <w:rPr>
                <w:rFonts w:ascii="Arial" w:hAnsi="Arial" w:cs="Arial"/>
                <w:sz w:val="22"/>
                <w:szCs w:val="22"/>
              </w:rPr>
            </w:pPr>
            <w:r>
              <w:rPr>
                <w:rFonts w:ascii="Arial" w:hAnsi="Arial" w:cs="Arial"/>
                <w:b/>
                <w:caps/>
                <w:sz w:val="22"/>
                <w:szCs w:val="22"/>
              </w:rPr>
              <w:t>Parágrafo terceiro -</w:t>
            </w:r>
            <w:r>
              <w:rPr>
                <w:rFonts w:ascii="Arial" w:hAnsi="Arial" w:cs="Arial"/>
                <w:b/>
                <w:sz w:val="22"/>
                <w:szCs w:val="22"/>
              </w:rPr>
              <w:t xml:space="preserve"> </w:t>
            </w:r>
            <w:r>
              <w:rPr>
                <w:rFonts w:ascii="Arial" w:hAnsi="Arial" w:cs="Arial"/>
                <w:sz w:val="22"/>
                <w:szCs w:val="22"/>
              </w:rPr>
              <w:t xml:space="preserve">Em caso de rescisão do contrato de trabalho, não tendo havido a compensação integral das horas extras trabalhadas, o empregado terá o direito ao recebimento das horas extras não compensadas, calculadas sobre o valor </w:t>
            </w:r>
            <w:r>
              <w:rPr>
                <w:rFonts w:ascii="Arial" w:hAnsi="Arial" w:cs="Arial"/>
                <w:sz w:val="22"/>
                <w:szCs w:val="22"/>
              </w:rPr>
              <w:lastRenderedPageBreak/>
              <w:t>da hora devida na data da rescisão com o adicional firmado no parágrafo anterior.</w:t>
            </w:r>
          </w:p>
          <w:p w:rsidR="00092560" w:rsidRDefault="00092560" w:rsidP="000E79E8">
            <w:pPr>
              <w:tabs>
                <w:tab w:val="left" w:pos="2905"/>
                <w:tab w:val="left" w:pos="5740"/>
              </w:tabs>
              <w:jc w:val="both"/>
              <w:rPr>
                <w:rFonts w:ascii="Arial" w:hAnsi="Arial" w:cs="Arial"/>
                <w:b/>
                <w:sz w:val="22"/>
                <w:szCs w:val="22"/>
              </w:rPr>
            </w:pPr>
            <w:r>
              <w:rPr>
                <w:rFonts w:ascii="Arial" w:hAnsi="Arial" w:cs="Arial"/>
                <w:b/>
                <w:sz w:val="22"/>
                <w:szCs w:val="22"/>
              </w:rPr>
              <w:t>PARÁGRAFO QUARTO</w:t>
            </w:r>
            <w:r>
              <w:rPr>
                <w:rFonts w:ascii="Arial" w:hAnsi="Arial" w:cs="Arial"/>
                <w:sz w:val="22"/>
                <w:szCs w:val="22"/>
              </w:rPr>
              <w:t xml:space="preserve">  Os Estabelecimentos de Ensino deverão manter quadro de débito ou crédito do saldo de horas, ou fornecer mensalmente extrato desse saldo aos trabalhadores empregados</w:t>
            </w:r>
            <w:proofErr w:type="gramStart"/>
            <w:r>
              <w:rPr>
                <w:rFonts w:ascii="Arial" w:hAnsi="Arial" w:cs="Arial"/>
                <w:sz w:val="22"/>
                <w:szCs w:val="22"/>
              </w:rPr>
              <w:t>..</w:t>
            </w:r>
            <w:proofErr w:type="gramEnd"/>
          </w:p>
          <w:p w:rsidR="00092560" w:rsidRDefault="00092560" w:rsidP="000E79E8">
            <w:pPr>
              <w:tabs>
                <w:tab w:val="left" w:pos="2905"/>
                <w:tab w:val="left" w:pos="5740"/>
              </w:tabs>
              <w:jc w:val="both"/>
              <w:rPr>
                <w:rFonts w:ascii="Arial" w:hAnsi="Arial" w:cs="Arial"/>
                <w:sz w:val="22"/>
                <w:szCs w:val="22"/>
              </w:rPr>
            </w:pPr>
            <w:r>
              <w:rPr>
                <w:rFonts w:ascii="Arial" w:hAnsi="Arial" w:cs="Arial"/>
                <w:b/>
                <w:sz w:val="22"/>
                <w:szCs w:val="22"/>
              </w:rPr>
              <w:t>PARÁGRAFO QUINTO </w:t>
            </w:r>
            <w:r>
              <w:rPr>
                <w:rFonts w:ascii="Arial" w:hAnsi="Arial" w:cs="Arial"/>
                <w:sz w:val="22"/>
                <w:szCs w:val="22"/>
              </w:rPr>
              <w:t xml:space="preserve"> É facultado ao empregado denunciar, por escrito e a qualquer tempo, o acordo de compensação de horas firmado com o Estabelecimento de Ensino.</w:t>
            </w:r>
          </w:p>
          <w:p w:rsidR="00092560" w:rsidRDefault="00092560" w:rsidP="000E79E8">
            <w:pPr>
              <w:tabs>
                <w:tab w:val="left" w:pos="2905"/>
                <w:tab w:val="left" w:pos="5740"/>
              </w:tabs>
              <w:jc w:val="both"/>
              <w:rPr>
                <w:rFonts w:ascii="Arial" w:hAnsi="Arial" w:cs="Arial"/>
                <w:sz w:val="22"/>
                <w:szCs w:val="22"/>
              </w:rPr>
            </w:pPr>
            <w:r>
              <w:rPr>
                <w:rFonts w:ascii="Arial" w:hAnsi="Arial" w:cs="Arial"/>
                <w:b/>
                <w:sz w:val="22"/>
                <w:szCs w:val="22"/>
              </w:rPr>
              <w:t xml:space="preserve">PARÁGRAFO SEXTO  </w:t>
            </w:r>
            <w:r>
              <w:rPr>
                <w:rFonts w:ascii="Arial" w:hAnsi="Arial" w:cs="Arial"/>
                <w:sz w:val="22"/>
                <w:szCs w:val="22"/>
              </w:rPr>
              <w:t>As horas extras referidas na presente cláusula não poderão ser compensadas com as férias ou dias de descanso remunerado do empregado.</w:t>
            </w:r>
          </w:p>
          <w:p w:rsidR="00092560" w:rsidRDefault="00092560" w:rsidP="000E79E8">
            <w:pPr>
              <w:pStyle w:val="NormalWeb"/>
              <w:rPr>
                <w:rFonts w:ascii="Arial" w:hAnsi="Arial" w:cs="Arial"/>
                <w:sz w:val="21"/>
                <w:szCs w:val="21"/>
              </w:rPr>
            </w:pPr>
            <w:r>
              <w:rPr>
                <w:rFonts w:ascii="Arial" w:eastAsia="Times New Roman" w:hAnsi="Arial" w:cs="Arial"/>
                <w:b/>
                <w:sz w:val="22"/>
                <w:szCs w:val="22"/>
              </w:rPr>
              <w:t>PARÁGRAFO SÉTIMO -</w:t>
            </w:r>
            <w:r>
              <w:rPr>
                <w:rFonts w:ascii="Arial" w:eastAsia="Times New Roman" w:hAnsi="Arial" w:cs="Arial"/>
                <w:sz w:val="22"/>
                <w:szCs w:val="22"/>
              </w:rPr>
              <w:t xml:space="preserve"> O regime de Banco de Horas poderá ser aplicado tanto quando da realização antecipada de horas de trabalho e posterior compensação em folgas, quanto para concessão de folga antecipada e posterior compensação com horas de trabalho</w:t>
            </w:r>
            <w:r>
              <w:rPr>
                <w:rFonts w:ascii="Arial" w:hAnsi="Arial" w:cs="Arial"/>
                <w:sz w:val="21"/>
                <w:szCs w:val="21"/>
              </w:rPr>
              <w:t>.</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TRIGÉSIMA SÉTIMA - INTERVALOS </w:t>
            </w:r>
            <w:proofErr w:type="gramStart"/>
            <w:r>
              <w:rPr>
                <w:rFonts w:ascii="Arial" w:eastAsia="Times New Roman" w:hAnsi="Arial" w:cs="Arial"/>
                <w:b/>
                <w:bCs/>
                <w:sz w:val="21"/>
                <w:szCs w:val="21"/>
              </w:rPr>
              <w:t>INTRA-JORNADA</w:t>
            </w:r>
            <w:proofErr w:type="gramEnd"/>
            <w:r>
              <w:rPr>
                <w:rFonts w:ascii="Arial" w:eastAsia="Times New Roman" w:hAnsi="Arial" w:cs="Arial"/>
                <w:b/>
                <w:bCs/>
                <w:sz w:val="21"/>
                <w:szCs w:val="21"/>
              </w:rPr>
              <w:t xml:space="preserve">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 xml:space="preserve">Acerca dos intervalos </w:t>
            </w:r>
            <w:proofErr w:type="spellStart"/>
            <w:proofErr w:type="gramStart"/>
            <w:r>
              <w:rPr>
                <w:rFonts w:ascii="Arial" w:hAnsi="Arial" w:cs="Arial"/>
                <w:sz w:val="22"/>
                <w:szCs w:val="22"/>
              </w:rPr>
              <w:t>intra-jornada</w:t>
            </w:r>
            <w:proofErr w:type="spellEnd"/>
            <w:proofErr w:type="gramEnd"/>
            <w:r>
              <w:rPr>
                <w:rFonts w:ascii="Arial" w:hAnsi="Arial" w:cs="Arial"/>
                <w:sz w:val="22"/>
                <w:szCs w:val="22"/>
              </w:rPr>
              <w:t>, dispõe-se o seguinte:</w:t>
            </w:r>
          </w:p>
          <w:p w:rsidR="00092560" w:rsidRDefault="00092560" w:rsidP="000E79E8">
            <w:pPr>
              <w:jc w:val="both"/>
              <w:rPr>
                <w:rFonts w:ascii="Arial" w:hAnsi="Arial" w:cs="Arial"/>
                <w:sz w:val="22"/>
                <w:szCs w:val="22"/>
              </w:rPr>
            </w:pPr>
            <w:r>
              <w:rPr>
                <w:rFonts w:ascii="Arial" w:hAnsi="Arial" w:cs="Arial"/>
                <w:b/>
                <w:sz w:val="22"/>
                <w:szCs w:val="22"/>
              </w:rPr>
              <w:t xml:space="preserve">I </w:t>
            </w:r>
            <w:r>
              <w:rPr>
                <w:rFonts w:ascii="Arial" w:hAnsi="Arial" w:cs="Arial"/>
                <w:sz w:val="22"/>
                <w:szCs w:val="22"/>
              </w:rPr>
              <w:t> Fica assegurado ao docente o direito a um intervalo com duração de 20 (vinte) minutos, após o máximo de três aulas consecutivas. Caso o docente trabalhe neste período, perceberá o</w:t>
            </w:r>
            <w:r>
              <w:rPr>
                <w:rFonts w:ascii="Arial" w:hAnsi="Arial" w:cs="Arial"/>
                <w:b/>
                <w:sz w:val="22"/>
                <w:szCs w:val="22"/>
              </w:rPr>
              <w:t xml:space="preserve"> </w:t>
            </w:r>
            <w:r>
              <w:rPr>
                <w:rFonts w:ascii="Arial" w:hAnsi="Arial" w:cs="Arial"/>
                <w:sz w:val="22"/>
                <w:szCs w:val="22"/>
              </w:rPr>
              <w:t xml:space="preserve">equivalente </w:t>
            </w:r>
            <w:proofErr w:type="gramStart"/>
            <w:r>
              <w:rPr>
                <w:rFonts w:ascii="Arial" w:hAnsi="Arial" w:cs="Arial"/>
                <w:sz w:val="22"/>
                <w:szCs w:val="22"/>
              </w:rPr>
              <w:t>a</w:t>
            </w:r>
            <w:proofErr w:type="gramEnd"/>
            <w:r>
              <w:rPr>
                <w:rFonts w:ascii="Arial" w:hAnsi="Arial" w:cs="Arial"/>
                <w:sz w:val="22"/>
                <w:szCs w:val="22"/>
              </w:rPr>
              <w:t xml:space="preserve"> meia hora aula.</w:t>
            </w:r>
          </w:p>
          <w:p w:rsidR="00092560" w:rsidRDefault="00092560" w:rsidP="000E79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r>
              <w:rPr>
                <w:rFonts w:ascii="Arial" w:hAnsi="Arial" w:cs="Arial"/>
                <w:b/>
                <w:sz w:val="22"/>
                <w:szCs w:val="22"/>
              </w:rPr>
              <w:t xml:space="preserve">II - </w:t>
            </w:r>
            <w:r>
              <w:rPr>
                <w:rFonts w:ascii="Arial" w:hAnsi="Arial" w:cs="Arial"/>
                <w:sz w:val="22"/>
                <w:szCs w:val="22"/>
              </w:rPr>
              <w:t xml:space="preserve">Para os docentes que trabalhem nas modalidades contratuais previstas nos parágrafos sexto e sétimo da cláusula 34, desta Convenção Coletiva de Trabalho, assim como para os demais empregados, fica autorizada a possibilidade de se cumprir intervalo </w:t>
            </w:r>
            <w:proofErr w:type="spellStart"/>
            <w:r>
              <w:rPr>
                <w:rFonts w:ascii="Arial" w:hAnsi="Arial" w:cs="Arial"/>
                <w:sz w:val="22"/>
                <w:szCs w:val="22"/>
              </w:rPr>
              <w:t>intra-jornada</w:t>
            </w:r>
            <w:proofErr w:type="spellEnd"/>
            <w:r>
              <w:rPr>
                <w:rFonts w:ascii="Arial" w:hAnsi="Arial" w:cs="Arial"/>
                <w:sz w:val="22"/>
                <w:szCs w:val="22"/>
              </w:rPr>
              <w:t xml:space="preserve"> superior a duas (2) horas ao dia, sem que o período excedente ao número previsto gere direito a recebimento de horas extras</w:t>
            </w:r>
            <w:proofErr w:type="gramStart"/>
            <w:r>
              <w:rPr>
                <w:rFonts w:ascii="Arial" w:hAnsi="Arial" w:cs="Arial"/>
                <w:sz w:val="22"/>
                <w:szCs w:val="22"/>
              </w:rPr>
              <w:t xml:space="preserve"> ou seja</w:t>
            </w:r>
            <w:proofErr w:type="gramEnd"/>
            <w:r>
              <w:rPr>
                <w:rFonts w:ascii="Arial" w:hAnsi="Arial" w:cs="Arial"/>
                <w:sz w:val="22"/>
                <w:szCs w:val="22"/>
              </w:rPr>
              <w:t xml:space="preserve"> tido como à disposição do empregador, desde que haja acordo escrito homologado junto ao SINTEEMAR.</w:t>
            </w:r>
          </w:p>
          <w:p w:rsidR="00092560" w:rsidRDefault="00092560" w:rsidP="000E79E8">
            <w:pPr>
              <w:jc w:val="both"/>
              <w:rPr>
                <w:rFonts w:ascii="Arial" w:hAnsi="Arial" w:cs="Arial"/>
                <w:sz w:val="22"/>
                <w:szCs w:val="22"/>
              </w:rPr>
            </w:pPr>
            <w:r>
              <w:rPr>
                <w:rFonts w:ascii="Arial" w:hAnsi="Arial" w:cs="Arial"/>
                <w:sz w:val="22"/>
                <w:szCs w:val="22"/>
              </w:rPr>
              <w:t xml:space="preserve">III - Fica assegurado às empregadas lactantes a concessão legal dos intervalos previstos em lei acrescidos de trinta minutos, quando da necessidade do deslocamento, período este que deverá ser reposto durante </w:t>
            </w:r>
            <w:proofErr w:type="gramStart"/>
            <w:r>
              <w:rPr>
                <w:rFonts w:ascii="Arial" w:hAnsi="Arial" w:cs="Arial"/>
                <w:sz w:val="22"/>
                <w:szCs w:val="22"/>
              </w:rPr>
              <w:t>a</w:t>
            </w:r>
            <w:proofErr w:type="gramEnd"/>
            <w:r>
              <w:rPr>
                <w:rFonts w:ascii="Arial" w:hAnsi="Arial" w:cs="Arial"/>
                <w:sz w:val="22"/>
                <w:szCs w:val="22"/>
              </w:rPr>
              <w:t xml:space="preserve"> mesma semana, sob pena de não ser remunerado, salvo acordo contrário com a escola.</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TRIGÉSIMA OITAVA - FALTA POR MOTIVO DE GALA OU LUTO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 xml:space="preserve">No caso de gala, as ausências legalmente permitidas aos empregados serão consideradas como de trabalho efetivo.  Igualmente em caso de luto, se ocorrer falecimento de pai, mãe, cônjuge, filhos, companheiro (a) ou dependente </w:t>
            </w:r>
            <w:proofErr w:type="gramStart"/>
            <w:r>
              <w:rPr>
                <w:rFonts w:ascii="Arial" w:hAnsi="Arial" w:cs="Arial"/>
                <w:sz w:val="22"/>
                <w:szCs w:val="22"/>
              </w:rPr>
              <w:t>legal devidamente inscritos perante a Previdência Social</w:t>
            </w:r>
            <w:proofErr w:type="gramEnd"/>
            <w:r>
              <w:rPr>
                <w:rFonts w:ascii="Arial" w:hAnsi="Arial" w:cs="Arial"/>
                <w:sz w:val="22"/>
                <w:szCs w:val="22"/>
              </w:rPr>
              <w:t xml:space="preserve">. O período mínimo estipulado nesta cláusula será de </w:t>
            </w:r>
            <w:proofErr w:type="gramStart"/>
            <w:r>
              <w:rPr>
                <w:rFonts w:ascii="Arial" w:hAnsi="Arial" w:cs="Arial"/>
                <w:sz w:val="22"/>
                <w:szCs w:val="22"/>
              </w:rPr>
              <w:t>9</w:t>
            </w:r>
            <w:proofErr w:type="gramEnd"/>
            <w:r>
              <w:rPr>
                <w:rFonts w:ascii="Arial" w:hAnsi="Arial" w:cs="Arial"/>
                <w:sz w:val="22"/>
                <w:szCs w:val="22"/>
              </w:rPr>
              <w:t xml:space="preserve"> (nove) dias corridos.</w:t>
            </w:r>
          </w:p>
          <w:p w:rsidR="00092560" w:rsidRDefault="00092560" w:rsidP="000E79E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NONA - FALTA POR MOTIVO DOENÇA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b/>
                <w:sz w:val="22"/>
                <w:szCs w:val="22"/>
              </w:rPr>
            </w:pPr>
            <w:r>
              <w:rPr>
                <w:rFonts w:ascii="Arial" w:hAnsi="Arial" w:cs="Arial"/>
                <w:sz w:val="22"/>
                <w:szCs w:val="22"/>
              </w:rPr>
              <w:t xml:space="preserve">Serão abonadas as faltas ao trabalhador por motivo de doença dos filhos, do cônjuge ou do companheiro (a) do trabalhador, desde que inscritos perante a Previdência </w:t>
            </w:r>
            <w:r>
              <w:rPr>
                <w:rFonts w:ascii="Arial" w:hAnsi="Arial" w:cs="Arial"/>
                <w:sz w:val="22"/>
                <w:szCs w:val="22"/>
              </w:rPr>
              <w:lastRenderedPageBreak/>
              <w:t xml:space="preserve">Social, mediante apresentação de atestado médico, devendo as horas faltadas serem repostas, </w:t>
            </w:r>
            <w:proofErr w:type="gramStart"/>
            <w:r>
              <w:rPr>
                <w:rFonts w:ascii="Arial" w:hAnsi="Arial" w:cs="Arial"/>
                <w:sz w:val="22"/>
                <w:szCs w:val="22"/>
              </w:rPr>
              <w:t>sob pena</w:t>
            </w:r>
            <w:proofErr w:type="gramEnd"/>
            <w:r>
              <w:rPr>
                <w:rFonts w:ascii="Arial" w:hAnsi="Arial" w:cs="Arial"/>
                <w:sz w:val="22"/>
                <w:szCs w:val="22"/>
              </w:rPr>
              <w:t xml:space="preserve"> de não serem abonadas, além das ausências legais.</w:t>
            </w:r>
          </w:p>
          <w:p w:rsidR="00092560" w:rsidRDefault="00092560" w:rsidP="000E79E8">
            <w:pPr>
              <w:jc w:val="both"/>
              <w:rPr>
                <w:rFonts w:ascii="Arial" w:hAnsi="Arial" w:cs="Arial"/>
                <w:b/>
                <w:sz w:val="22"/>
                <w:szCs w:val="22"/>
              </w:rPr>
            </w:pPr>
          </w:p>
          <w:p w:rsidR="00092560" w:rsidRDefault="00092560" w:rsidP="000E79E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 ABONO DE FALTAS AO TRABALHADOR ESTUDANTE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 xml:space="preserve">Ao trabalhador estudante será concedido abono de faltas para prestação de provas e/ou exames escolares, no horário da realização das mesmas, devendo estas </w:t>
            </w:r>
            <w:proofErr w:type="gramStart"/>
            <w:r>
              <w:rPr>
                <w:rFonts w:ascii="Arial" w:hAnsi="Arial" w:cs="Arial"/>
                <w:sz w:val="22"/>
                <w:szCs w:val="22"/>
              </w:rPr>
              <w:t>serem</w:t>
            </w:r>
            <w:proofErr w:type="gramEnd"/>
            <w:r>
              <w:rPr>
                <w:rFonts w:ascii="Arial" w:hAnsi="Arial" w:cs="Arial"/>
                <w:sz w:val="22"/>
                <w:szCs w:val="22"/>
              </w:rPr>
              <w:t xml:space="preserve"> comunicadas por escrito com antecedência mínima de 48h00 (quarenta e oito horas), bem como comprovadas mediante documento hábil.</w:t>
            </w:r>
          </w:p>
          <w:p w:rsidR="00092560" w:rsidRDefault="00092560" w:rsidP="000E79E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PRIMEIRA - ATESTADO MÉDICO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 xml:space="preserve">Os atestados médicos, para justificação de faltas ou afastamento do trabalho, devem ser </w:t>
            </w:r>
            <w:proofErr w:type="spellStart"/>
            <w:r>
              <w:rPr>
                <w:rFonts w:ascii="Arial" w:hAnsi="Arial" w:cs="Arial"/>
                <w:sz w:val="22"/>
                <w:szCs w:val="22"/>
              </w:rPr>
              <w:t>vistados</w:t>
            </w:r>
            <w:proofErr w:type="spellEnd"/>
            <w:r>
              <w:rPr>
                <w:rFonts w:ascii="Arial" w:hAnsi="Arial" w:cs="Arial"/>
                <w:sz w:val="22"/>
                <w:szCs w:val="22"/>
              </w:rPr>
              <w:t xml:space="preserve"> por médicos credenciados pelo </w:t>
            </w:r>
            <w:proofErr w:type="gramStart"/>
            <w:r>
              <w:rPr>
                <w:rFonts w:ascii="Arial" w:hAnsi="Arial" w:cs="Arial"/>
                <w:sz w:val="22"/>
                <w:szCs w:val="22"/>
              </w:rPr>
              <w:t>estabelecimento de ensino para terem eficácia jurídica, excetuados</w:t>
            </w:r>
            <w:proofErr w:type="gramEnd"/>
            <w:r>
              <w:rPr>
                <w:rFonts w:ascii="Arial" w:hAnsi="Arial" w:cs="Arial"/>
                <w:sz w:val="22"/>
                <w:szCs w:val="22"/>
              </w:rPr>
              <w:t xml:space="preserve"> os da previdência social.</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QUADRAGÉSIMA SEGUNDA - FÉRIAS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Nos termos da Constituição (art. 7º XVII), fica assegurado ao trabalhador o gozo de férias remuneradas, com pelo menos um terço a mais do salário normal, que deverá ser pago até 02 (dois) dias antes do início do respectivo período (art. 145 CLT).</w:t>
            </w:r>
          </w:p>
          <w:p w:rsidR="00092560" w:rsidRDefault="00092560" w:rsidP="000E79E8">
            <w:pPr>
              <w:jc w:val="both"/>
              <w:rPr>
                <w:rFonts w:ascii="Arial" w:hAnsi="Arial" w:cs="Arial"/>
                <w:sz w:val="22"/>
                <w:szCs w:val="22"/>
              </w:rPr>
            </w:pPr>
            <w:r>
              <w:rPr>
                <w:rFonts w:ascii="Arial" w:hAnsi="Arial" w:cs="Arial"/>
                <w:b/>
                <w:sz w:val="22"/>
                <w:szCs w:val="22"/>
              </w:rPr>
              <w:t>PARÁGRAFO PRIMEIRO -</w:t>
            </w:r>
            <w:r>
              <w:rPr>
                <w:rFonts w:ascii="Arial" w:hAnsi="Arial" w:cs="Arial"/>
                <w:sz w:val="22"/>
                <w:szCs w:val="22"/>
              </w:rPr>
              <w:t xml:space="preserve"> Fica assegurado o direito às férias conjuntas para os Auxiliares de Administração pertencentes à mesma família que trabalhem no mesmo Estabelecimento de Ensino, nos termos do art. 136 parágrafo único da CLT, se disto não resultar prejuízo para o trabalho.</w:t>
            </w:r>
          </w:p>
          <w:p w:rsidR="00092560" w:rsidRDefault="00092560" w:rsidP="000E79E8">
            <w:pPr>
              <w:jc w:val="both"/>
              <w:rPr>
                <w:rFonts w:ascii="Arial" w:hAnsi="Arial" w:cs="Arial"/>
                <w:sz w:val="22"/>
                <w:szCs w:val="22"/>
              </w:rPr>
            </w:pPr>
            <w:r>
              <w:rPr>
                <w:rFonts w:ascii="Arial" w:hAnsi="Arial" w:cs="Arial"/>
                <w:b/>
                <w:sz w:val="22"/>
                <w:szCs w:val="22"/>
              </w:rPr>
              <w:t>PARÁGRAFO SEGUNDO -</w:t>
            </w:r>
            <w:r>
              <w:rPr>
                <w:rFonts w:ascii="Arial" w:hAnsi="Arial" w:cs="Arial"/>
                <w:sz w:val="22"/>
                <w:szCs w:val="22"/>
              </w:rPr>
              <w:t xml:space="preserve"> Por ocasião das férias coletivas os empregados contratados há menos de 12 (doze) meses gozarão, na oportunidade, férias proporcionais iniciando-se então, novo período aquisitivo, consoante disposto no art. 140 da C.L.T. Para efeito deste parágrafo, poderão ser concedidas férias coletivas a todos os empregados de uma empresa ou de determinado estabelecimentos ou setores da empresa, devendo o estabelecimento de ensino comunicar ao órgão local do Ministério do Trabalho, com a antecedência mínima de 15 (quinze) dias, as datas de início e fim das férias, precisando quais os estabelecimentos ou setores abrangidos pela medida. Em igual prazo o estabelecimento enviará cópia da aludida comunicação ao SINTEEMAR, e providenciará afixação de avisos nos locais de trabalho (art. 139 da C.L.T.).</w:t>
            </w:r>
          </w:p>
          <w:p w:rsidR="00092560" w:rsidRDefault="00092560" w:rsidP="000E79E8">
            <w:pPr>
              <w:rPr>
                <w:rFonts w:ascii="Arial" w:eastAsia="Times New Roman" w:hAnsi="Arial" w:cs="Arial"/>
                <w:sz w:val="21"/>
                <w:szCs w:val="21"/>
              </w:rPr>
            </w:pPr>
            <w:r>
              <w:rPr>
                <w:rFonts w:ascii="Arial" w:eastAsia="Times New Roman" w:hAnsi="Arial" w:cs="Arial"/>
                <w:b/>
                <w:sz w:val="22"/>
                <w:szCs w:val="22"/>
              </w:rPr>
              <w:t>PARÁGRAFO TERCEIRO -</w:t>
            </w:r>
            <w:r>
              <w:rPr>
                <w:rFonts w:ascii="Arial" w:eastAsia="Times New Roman" w:hAnsi="Arial" w:cs="Arial"/>
                <w:sz w:val="22"/>
                <w:szCs w:val="22"/>
              </w:rPr>
              <w:t xml:space="preserve"> Os empregados que por conveniência dos seus empregadores, obtiverem antecipação de suas férias individuais em relação ao período aquisitivo respectivo, não terão estes valores descontados quando da rescisão de contrato de trabalho.</w:t>
            </w:r>
            <w:r>
              <w:rPr>
                <w:rFonts w:ascii="Arial" w:eastAsia="Times New Roman" w:hAnsi="Arial" w:cs="Arial"/>
                <w:sz w:val="21"/>
                <w:szCs w:val="21"/>
              </w:rPr>
              <w:t xml:space="preserve"> </w:t>
            </w: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Licença não Remunerada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QUADRAGÉSIMA TERCEIRA - LICENÇA NÃO REMUNERADA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Após 03 (três) anos ininterruptos do exercício do magistério no mesmo estabelecimento, ressalvadas as interrupções previstas em lei, o trabalhador terá direito a uma licença não remunerada, com duração de até dois anos, prorrogáveis por mútuo entendimento.</w:t>
            </w:r>
          </w:p>
          <w:p w:rsidR="00092560" w:rsidRDefault="00092560" w:rsidP="000E79E8">
            <w:pPr>
              <w:adjustRightInd w:val="0"/>
              <w:jc w:val="both"/>
              <w:rPr>
                <w:rFonts w:ascii="Arial" w:hAnsi="Arial" w:cs="Arial"/>
                <w:sz w:val="22"/>
                <w:szCs w:val="22"/>
              </w:rPr>
            </w:pPr>
            <w:r>
              <w:rPr>
                <w:rFonts w:ascii="Arial" w:hAnsi="Arial" w:cs="Arial"/>
                <w:b/>
                <w:bCs/>
                <w:caps/>
                <w:sz w:val="22"/>
                <w:szCs w:val="22"/>
              </w:rPr>
              <w:t>Parágrafo primeiro</w:t>
            </w:r>
            <w:r>
              <w:rPr>
                <w:rFonts w:ascii="Arial" w:hAnsi="Arial" w:cs="Arial"/>
                <w:b/>
                <w:bCs/>
                <w:sz w:val="22"/>
                <w:szCs w:val="22"/>
              </w:rPr>
              <w:t xml:space="preserve"> </w:t>
            </w:r>
            <w:r>
              <w:rPr>
                <w:rFonts w:ascii="Arial" w:hAnsi="Arial" w:cs="Arial"/>
                <w:sz w:val="22"/>
                <w:szCs w:val="22"/>
              </w:rPr>
              <w:t xml:space="preserve"> A licença ou prorrogação desta deverá ser </w:t>
            </w:r>
            <w:proofErr w:type="gramStart"/>
            <w:r>
              <w:rPr>
                <w:rFonts w:ascii="Arial" w:hAnsi="Arial" w:cs="Arial"/>
                <w:sz w:val="22"/>
                <w:szCs w:val="22"/>
              </w:rPr>
              <w:t>solicitada com antecedência de 60 (sessenta)</w:t>
            </w:r>
            <w:proofErr w:type="gramEnd"/>
            <w:r>
              <w:rPr>
                <w:rFonts w:ascii="Arial" w:hAnsi="Arial" w:cs="Arial"/>
                <w:sz w:val="22"/>
                <w:szCs w:val="22"/>
              </w:rPr>
              <w:t xml:space="preserve"> dias do início do período letivo, devendo ser especificadas as datas de início e de término do afastamento.</w:t>
            </w:r>
          </w:p>
          <w:p w:rsidR="00092560" w:rsidRDefault="00092560" w:rsidP="000E79E8">
            <w:pPr>
              <w:adjustRightInd w:val="0"/>
              <w:jc w:val="both"/>
              <w:rPr>
                <w:rFonts w:ascii="Arial" w:hAnsi="Arial" w:cs="Arial"/>
                <w:sz w:val="22"/>
                <w:szCs w:val="22"/>
              </w:rPr>
            </w:pPr>
            <w:r>
              <w:rPr>
                <w:rFonts w:ascii="Arial" w:hAnsi="Arial" w:cs="Arial"/>
                <w:b/>
                <w:bCs/>
                <w:caps/>
                <w:sz w:val="22"/>
                <w:szCs w:val="22"/>
              </w:rPr>
              <w:t>Parágrafo segundo</w:t>
            </w:r>
            <w:r>
              <w:rPr>
                <w:rFonts w:ascii="Arial" w:hAnsi="Arial" w:cs="Arial"/>
                <w:b/>
                <w:bCs/>
                <w:sz w:val="22"/>
                <w:szCs w:val="22"/>
              </w:rPr>
              <w:t xml:space="preserve"> </w:t>
            </w:r>
            <w:r>
              <w:rPr>
                <w:rFonts w:ascii="Arial" w:hAnsi="Arial" w:cs="Arial"/>
                <w:sz w:val="22"/>
                <w:szCs w:val="22"/>
              </w:rPr>
              <w:t> O término do afastamento deverá coincidir com o início de um período letivo.</w:t>
            </w:r>
          </w:p>
          <w:p w:rsidR="00092560" w:rsidRDefault="00092560" w:rsidP="000E79E8">
            <w:pPr>
              <w:adjustRightInd w:val="0"/>
              <w:jc w:val="both"/>
              <w:rPr>
                <w:rFonts w:ascii="Arial" w:hAnsi="Arial" w:cs="Arial"/>
                <w:sz w:val="22"/>
                <w:szCs w:val="22"/>
              </w:rPr>
            </w:pPr>
            <w:r>
              <w:rPr>
                <w:rFonts w:ascii="Arial" w:hAnsi="Arial" w:cs="Arial"/>
                <w:b/>
                <w:bCs/>
                <w:caps/>
                <w:sz w:val="22"/>
                <w:szCs w:val="22"/>
              </w:rPr>
              <w:t>Parágrafo TERCEIRO</w:t>
            </w:r>
            <w:r>
              <w:rPr>
                <w:rFonts w:ascii="Arial" w:hAnsi="Arial" w:cs="Arial"/>
                <w:b/>
                <w:bCs/>
                <w:sz w:val="22"/>
                <w:szCs w:val="22"/>
              </w:rPr>
              <w:t xml:space="preserve"> </w:t>
            </w:r>
            <w:r>
              <w:rPr>
                <w:rFonts w:ascii="Arial" w:hAnsi="Arial" w:cs="Arial"/>
                <w:sz w:val="22"/>
                <w:szCs w:val="22"/>
              </w:rPr>
              <w:t> O docente deverá fazer constar no pedido de licença que está ciente e concorda que, não retornando ao término do afastamento, será considerado demissionário.</w:t>
            </w:r>
          </w:p>
          <w:p w:rsidR="00092560" w:rsidRDefault="00092560" w:rsidP="000E79E8">
            <w:pPr>
              <w:rPr>
                <w:rFonts w:ascii="Arial" w:eastAsia="Times New Roman" w:hAnsi="Arial" w:cs="Arial"/>
                <w:sz w:val="21"/>
                <w:szCs w:val="21"/>
              </w:rPr>
            </w:pPr>
            <w:r>
              <w:rPr>
                <w:rFonts w:ascii="Arial" w:eastAsia="Times New Roman" w:hAnsi="Arial" w:cs="Arial"/>
                <w:b/>
                <w:sz w:val="22"/>
                <w:szCs w:val="22"/>
              </w:rPr>
              <w:t xml:space="preserve">PARÁGRAFO QUARTO  </w:t>
            </w:r>
            <w:r>
              <w:rPr>
                <w:rFonts w:ascii="Arial" w:eastAsia="Times New Roman" w:hAnsi="Arial" w:cs="Arial"/>
                <w:sz w:val="22"/>
                <w:szCs w:val="22"/>
              </w:rPr>
              <w:t>A licença garantida por esta cláusula suspende totalmente o vínculo de emprego para todos os fins de direito.</w:t>
            </w:r>
            <w:r>
              <w:rPr>
                <w:rFonts w:ascii="Arial" w:eastAsia="Times New Roman" w:hAnsi="Arial" w:cs="Arial"/>
                <w:sz w:val="21"/>
                <w:szCs w:val="21"/>
              </w:rPr>
              <w:t xml:space="preserve"> </w:t>
            </w: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Licença Maternidade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QUADRAGÉSIMA QUARTA - LICENÇA MATERNIDADE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 Nos termos do art. 392, da CLT, com redação conferida pela Lei n. 10.421/02, a empregada gestante tem direito à licença-maternidade de 120 (cento e vinte) dias, sem prejuízo do emprego e do salário.</w:t>
            </w:r>
          </w:p>
          <w:p w:rsidR="00092560" w:rsidRDefault="00092560" w:rsidP="000E79E8">
            <w:pPr>
              <w:pStyle w:val="NormalWeb"/>
              <w:spacing w:before="0" w:beforeAutospacing="0" w:after="0" w:afterAutospacing="0"/>
              <w:jc w:val="both"/>
              <w:rPr>
                <w:rFonts w:ascii="Arial" w:hAnsi="Arial" w:cs="Arial"/>
                <w:sz w:val="22"/>
                <w:szCs w:val="22"/>
              </w:rPr>
            </w:pPr>
            <w:r>
              <w:rPr>
                <w:rFonts w:ascii="Arial" w:hAnsi="Arial" w:cs="Arial"/>
                <w:b/>
                <w:sz w:val="22"/>
                <w:szCs w:val="22"/>
              </w:rPr>
              <w:t>PARÁGRAFO PRIMEIRO</w:t>
            </w:r>
            <w:r>
              <w:rPr>
                <w:rFonts w:ascii="Arial" w:hAnsi="Arial" w:cs="Arial"/>
                <w:sz w:val="22"/>
                <w:szCs w:val="22"/>
              </w:rPr>
              <w:t xml:space="preserve"> - A empregada deve, mediante atestado médico, notificar o seu empregador da data do início do afastamento do emprego, que poderá ocorrer entre o 28º (vigésimo oitavo) dia antes do parto e ocorrência deste.</w:t>
            </w:r>
          </w:p>
          <w:p w:rsidR="00092560" w:rsidRDefault="00092560" w:rsidP="000E79E8">
            <w:pPr>
              <w:pStyle w:val="NormalWeb"/>
              <w:spacing w:before="0" w:beforeAutospacing="0" w:after="0" w:afterAutospacing="0"/>
              <w:jc w:val="both"/>
              <w:rPr>
                <w:rFonts w:ascii="Arial" w:hAnsi="Arial" w:cs="Arial"/>
                <w:sz w:val="22"/>
                <w:szCs w:val="22"/>
              </w:rPr>
            </w:pPr>
            <w:r>
              <w:rPr>
                <w:rFonts w:ascii="Arial" w:hAnsi="Arial" w:cs="Arial"/>
                <w:b/>
                <w:sz w:val="22"/>
                <w:szCs w:val="22"/>
              </w:rPr>
              <w:t>PARÁGRAFO SEGUNDO -</w:t>
            </w:r>
            <w:r>
              <w:rPr>
                <w:rFonts w:ascii="Arial" w:hAnsi="Arial" w:cs="Arial"/>
                <w:sz w:val="22"/>
                <w:szCs w:val="22"/>
              </w:rPr>
              <w:t xml:space="preserve"> Os períodos de repouso, antes e depois do parto, poderão ser aumentados de </w:t>
            </w:r>
            <w:proofErr w:type="gramStart"/>
            <w:r>
              <w:rPr>
                <w:rFonts w:ascii="Arial" w:hAnsi="Arial" w:cs="Arial"/>
                <w:sz w:val="22"/>
                <w:szCs w:val="22"/>
              </w:rPr>
              <w:t>2</w:t>
            </w:r>
            <w:proofErr w:type="gramEnd"/>
            <w:r>
              <w:rPr>
                <w:rFonts w:ascii="Arial" w:hAnsi="Arial" w:cs="Arial"/>
                <w:sz w:val="22"/>
                <w:szCs w:val="22"/>
              </w:rPr>
              <w:t xml:space="preserve"> (duas) semanas cada um, mediante atestado médico.</w:t>
            </w:r>
          </w:p>
          <w:p w:rsidR="00092560" w:rsidRDefault="00092560" w:rsidP="000E79E8">
            <w:pPr>
              <w:pStyle w:val="NormalWeb"/>
              <w:spacing w:before="0" w:beforeAutospacing="0" w:after="0" w:afterAutospacing="0"/>
              <w:jc w:val="both"/>
              <w:rPr>
                <w:rFonts w:ascii="Arial" w:hAnsi="Arial" w:cs="Arial"/>
                <w:sz w:val="22"/>
                <w:szCs w:val="22"/>
              </w:rPr>
            </w:pPr>
            <w:r>
              <w:rPr>
                <w:rFonts w:ascii="Arial" w:hAnsi="Arial" w:cs="Arial"/>
                <w:b/>
                <w:caps/>
                <w:sz w:val="22"/>
                <w:szCs w:val="22"/>
              </w:rPr>
              <w:t>PARÁGRAFO TERCEIRO</w:t>
            </w:r>
            <w:r>
              <w:rPr>
                <w:rFonts w:ascii="Arial" w:hAnsi="Arial" w:cs="Arial"/>
                <w:caps/>
                <w:sz w:val="22"/>
                <w:szCs w:val="22"/>
              </w:rPr>
              <w:t xml:space="preserve"> -</w:t>
            </w:r>
            <w:r>
              <w:rPr>
                <w:rFonts w:ascii="Arial" w:hAnsi="Arial" w:cs="Arial"/>
                <w:sz w:val="22"/>
                <w:szCs w:val="22"/>
              </w:rPr>
              <w:t xml:space="preserve"> Em caso de parto antecipado, a mulher terá direito aos 120 (cento e vinte) dias previstos neste artigo.</w:t>
            </w:r>
          </w:p>
          <w:p w:rsidR="00092560" w:rsidRDefault="00092560" w:rsidP="000E79E8">
            <w:pPr>
              <w:pStyle w:val="NormalWeb"/>
              <w:spacing w:before="0" w:beforeAutospacing="0" w:after="0" w:afterAutospacing="0"/>
              <w:jc w:val="both"/>
              <w:rPr>
                <w:rFonts w:ascii="Arial" w:hAnsi="Arial" w:cs="Arial"/>
                <w:b/>
                <w:sz w:val="22"/>
                <w:szCs w:val="22"/>
              </w:rPr>
            </w:pP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Licença Adoção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QUADRAGÉSIMA QUINTA - LICENÇA ADOTANTE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pStyle w:val="NormalWeb"/>
              <w:spacing w:before="0" w:beforeAutospacing="0" w:after="0" w:afterAutospacing="0"/>
              <w:jc w:val="both"/>
              <w:rPr>
                <w:rFonts w:ascii="Arial" w:hAnsi="Arial" w:cs="Arial"/>
                <w:sz w:val="22"/>
                <w:szCs w:val="22"/>
              </w:rPr>
            </w:pPr>
            <w:r>
              <w:rPr>
                <w:rFonts w:ascii="Arial" w:hAnsi="Arial" w:cs="Arial"/>
                <w:sz w:val="22"/>
                <w:szCs w:val="22"/>
              </w:rPr>
              <w:t>Nos termos do art. 392 - A, da CLT, com redação conferida pela Lei n. 10.421/02, a empregada que adotar ou obtiver guarda judicial para fins de adoção de criança será concedida licença-maternidade:</w:t>
            </w:r>
          </w:p>
          <w:p w:rsidR="00092560" w:rsidRDefault="00092560" w:rsidP="000E79E8">
            <w:pPr>
              <w:pStyle w:val="NormalWeb"/>
              <w:spacing w:before="0" w:beforeAutospacing="0" w:after="0" w:afterAutospacing="0"/>
              <w:jc w:val="both"/>
              <w:rPr>
                <w:rFonts w:ascii="Arial" w:hAnsi="Arial" w:cs="Arial"/>
                <w:sz w:val="22"/>
                <w:szCs w:val="22"/>
              </w:rPr>
            </w:pPr>
            <w:r>
              <w:rPr>
                <w:rFonts w:ascii="Arial" w:hAnsi="Arial" w:cs="Arial"/>
                <w:b/>
                <w:caps/>
                <w:sz w:val="22"/>
                <w:szCs w:val="22"/>
              </w:rPr>
              <w:t>PARÁGRAFO PRIMEIRO</w:t>
            </w:r>
            <w:r>
              <w:rPr>
                <w:rFonts w:ascii="Arial" w:hAnsi="Arial" w:cs="Arial"/>
                <w:sz w:val="22"/>
                <w:szCs w:val="22"/>
              </w:rPr>
              <w:t xml:space="preserve"> - No caso de adoção ou guarda judicial de criança até </w:t>
            </w:r>
            <w:proofErr w:type="gramStart"/>
            <w:r>
              <w:rPr>
                <w:rFonts w:ascii="Arial" w:hAnsi="Arial" w:cs="Arial"/>
                <w:sz w:val="22"/>
                <w:szCs w:val="22"/>
              </w:rPr>
              <w:t>1</w:t>
            </w:r>
            <w:proofErr w:type="gramEnd"/>
            <w:r>
              <w:rPr>
                <w:rFonts w:ascii="Arial" w:hAnsi="Arial" w:cs="Arial"/>
                <w:sz w:val="22"/>
                <w:szCs w:val="22"/>
              </w:rPr>
              <w:t xml:space="preserve"> (um) ano de idade, o período de licença será de 120 (cento e vinte) dias.</w:t>
            </w:r>
          </w:p>
          <w:p w:rsidR="00092560" w:rsidRDefault="00092560" w:rsidP="000E79E8">
            <w:pPr>
              <w:pStyle w:val="NormalWeb"/>
              <w:spacing w:before="0" w:beforeAutospacing="0" w:after="0" w:afterAutospacing="0"/>
              <w:jc w:val="both"/>
              <w:rPr>
                <w:rFonts w:ascii="Arial" w:hAnsi="Arial" w:cs="Arial"/>
                <w:sz w:val="22"/>
                <w:szCs w:val="22"/>
              </w:rPr>
            </w:pPr>
            <w:r>
              <w:rPr>
                <w:rFonts w:ascii="Arial" w:hAnsi="Arial" w:cs="Arial"/>
                <w:b/>
                <w:caps/>
                <w:sz w:val="22"/>
                <w:szCs w:val="22"/>
              </w:rPr>
              <w:t>PARÁGRAFO SEGUNDO</w:t>
            </w:r>
            <w:r>
              <w:rPr>
                <w:rFonts w:ascii="Arial" w:hAnsi="Arial" w:cs="Arial"/>
                <w:b/>
                <w:sz w:val="22"/>
                <w:szCs w:val="22"/>
              </w:rPr>
              <w:t xml:space="preserve"> -</w:t>
            </w:r>
            <w:r>
              <w:rPr>
                <w:rFonts w:ascii="Arial" w:hAnsi="Arial" w:cs="Arial"/>
                <w:sz w:val="22"/>
                <w:szCs w:val="22"/>
              </w:rPr>
              <w:t xml:space="preserve"> No caso de adoção ou guarda judicial de criança a partir de </w:t>
            </w:r>
            <w:proofErr w:type="gramStart"/>
            <w:r>
              <w:rPr>
                <w:rFonts w:ascii="Arial" w:hAnsi="Arial" w:cs="Arial"/>
                <w:sz w:val="22"/>
                <w:szCs w:val="22"/>
              </w:rPr>
              <w:t>1</w:t>
            </w:r>
            <w:proofErr w:type="gramEnd"/>
            <w:r>
              <w:rPr>
                <w:rFonts w:ascii="Arial" w:hAnsi="Arial" w:cs="Arial"/>
                <w:sz w:val="22"/>
                <w:szCs w:val="22"/>
              </w:rPr>
              <w:t xml:space="preserve"> (um) ano até 4 (quatro) anos de idade, o período de licença será de 60 (sessenta) dias.</w:t>
            </w:r>
          </w:p>
          <w:p w:rsidR="00092560" w:rsidRDefault="00092560" w:rsidP="000E79E8">
            <w:pPr>
              <w:pStyle w:val="NormalWeb"/>
              <w:spacing w:before="0" w:beforeAutospacing="0" w:after="0" w:afterAutospacing="0"/>
              <w:jc w:val="both"/>
              <w:rPr>
                <w:rFonts w:ascii="Arial" w:hAnsi="Arial" w:cs="Arial"/>
                <w:sz w:val="22"/>
                <w:szCs w:val="22"/>
              </w:rPr>
            </w:pPr>
            <w:r>
              <w:rPr>
                <w:rFonts w:ascii="Arial" w:hAnsi="Arial" w:cs="Arial"/>
                <w:b/>
                <w:caps/>
                <w:sz w:val="22"/>
                <w:szCs w:val="22"/>
              </w:rPr>
              <w:t>PARÁGRAFO TERCEIRO</w:t>
            </w:r>
            <w:r>
              <w:rPr>
                <w:rFonts w:ascii="Arial" w:hAnsi="Arial" w:cs="Arial"/>
                <w:sz w:val="22"/>
                <w:szCs w:val="22"/>
              </w:rPr>
              <w:t xml:space="preserve"> - No caso de adoção ou guarda judicial de criança a partir de </w:t>
            </w:r>
            <w:proofErr w:type="gramStart"/>
            <w:r>
              <w:rPr>
                <w:rFonts w:ascii="Arial" w:hAnsi="Arial" w:cs="Arial"/>
                <w:sz w:val="22"/>
                <w:szCs w:val="22"/>
              </w:rPr>
              <w:t>4</w:t>
            </w:r>
            <w:proofErr w:type="gramEnd"/>
            <w:r>
              <w:rPr>
                <w:rFonts w:ascii="Arial" w:hAnsi="Arial" w:cs="Arial"/>
                <w:sz w:val="22"/>
                <w:szCs w:val="22"/>
              </w:rPr>
              <w:t xml:space="preserve"> (quatro) anos até 8 (oito) anos de idade, o período de licença será de 30 (trinta) dias.</w:t>
            </w:r>
          </w:p>
          <w:p w:rsidR="00092560" w:rsidRDefault="00092560" w:rsidP="000E79E8">
            <w:pPr>
              <w:pStyle w:val="NormalWeb"/>
              <w:spacing w:before="0" w:beforeAutospacing="0" w:after="0" w:afterAutospacing="0"/>
              <w:jc w:val="both"/>
              <w:rPr>
                <w:rFonts w:ascii="Arial" w:hAnsi="Arial" w:cs="Arial"/>
                <w:sz w:val="22"/>
                <w:szCs w:val="22"/>
              </w:rPr>
            </w:pPr>
            <w:r>
              <w:rPr>
                <w:rFonts w:ascii="Arial" w:hAnsi="Arial" w:cs="Arial"/>
                <w:b/>
                <w:caps/>
                <w:sz w:val="22"/>
                <w:szCs w:val="22"/>
              </w:rPr>
              <w:t>PARÁGRAFO QUARTO</w:t>
            </w:r>
            <w:r>
              <w:rPr>
                <w:rFonts w:ascii="Arial" w:hAnsi="Arial" w:cs="Arial"/>
                <w:sz w:val="22"/>
                <w:szCs w:val="22"/>
              </w:rPr>
              <w:t xml:space="preserve"> - A licença-maternidade só será concedida mediante apresentação do termo judicial de guarda à adotante ou guardiã.</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QUADRAGÉSIMA SEXTA - LICENÇA PATERNIDADE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 xml:space="preserve">Aos pais empregados das categorias profissionais reguladas por este instrumento, fica assegurado por ocasião do nascimento de filho, uma licença de </w:t>
            </w:r>
            <w:proofErr w:type="gramStart"/>
            <w:r>
              <w:rPr>
                <w:rFonts w:ascii="Arial" w:hAnsi="Arial" w:cs="Arial"/>
                <w:sz w:val="22"/>
                <w:szCs w:val="22"/>
              </w:rPr>
              <w:t>5</w:t>
            </w:r>
            <w:proofErr w:type="gramEnd"/>
            <w:r>
              <w:rPr>
                <w:rFonts w:ascii="Arial" w:hAnsi="Arial" w:cs="Arial"/>
                <w:sz w:val="22"/>
                <w:szCs w:val="22"/>
              </w:rPr>
              <w:t xml:space="preserve"> (cinco) dias úteis sem desconto de salário e vantagens.</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Equipamentos de Proteção Individual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QUADRAGÉSIMA SÉTIMA - USO DE UNIFORME E EQUIPAMENTO DE PROTEÇÃO INDIVIDUAL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u w:val="single"/>
              </w:rPr>
            </w:pPr>
            <w:r>
              <w:rPr>
                <w:rFonts w:ascii="Arial" w:hAnsi="Arial" w:cs="Arial"/>
                <w:sz w:val="22"/>
                <w:szCs w:val="22"/>
              </w:rPr>
              <w:t>O estabelecimento que exigir o uso de uniforme e equipamento de proteção fornecerá gratuitamente ao empregado no mínimo duas unidades ao ano</w:t>
            </w:r>
            <w:r>
              <w:rPr>
                <w:rFonts w:ascii="Arial" w:hAnsi="Arial" w:cs="Arial"/>
                <w:sz w:val="22"/>
                <w:szCs w:val="22"/>
                <w:u w:val="single"/>
              </w:rPr>
              <w:t>.</w:t>
            </w:r>
          </w:p>
          <w:p w:rsidR="00092560" w:rsidRDefault="00092560" w:rsidP="000E79E8">
            <w:pPr>
              <w:jc w:val="both"/>
              <w:rPr>
                <w:rFonts w:ascii="Arial" w:hAnsi="Arial" w:cs="Arial"/>
                <w:sz w:val="22"/>
                <w:szCs w:val="22"/>
              </w:rPr>
            </w:pPr>
            <w:r>
              <w:rPr>
                <w:rFonts w:ascii="Arial" w:hAnsi="Arial" w:cs="Arial"/>
                <w:b/>
                <w:sz w:val="22"/>
                <w:szCs w:val="22"/>
              </w:rPr>
              <w:t>PARÁGRAFO ÚNICO</w:t>
            </w:r>
            <w:r>
              <w:rPr>
                <w:rFonts w:ascii="Arial" w:hAnsi="Arial" w:cs="Arial"/>
                <w:sz w:val="22"/>
                <w:szCs w:val="22"/>
              </w:rPr>
              <w:t xml:space="preserve"> - Quando houver exigência por parte da escola na devolução dos mesmos, </w:t>
            </w:r>
            <w:proofErr w:type="gramStart"/>
            <w:r>
              <w:rPr>
                <w:rFonts w:ascii="Arial" w:hAnsi="Arial" w:cs="Arial"/>
                <w:sz w:val="22"/>
                <w:szCs w:val="22"/>
              </w:rPr>
              <w:t>estes serão</w:t>
            </w:r>
            <w:proofErr w:type="gramEnd"/>
            <w:r>
              <w:rPr>
                <w:rFonts w:ascii="Arial" w:hAnsi="Arial" w:cs="Arial"/>
                <w:sz w:val="22"/>
                <w:szCs w:val="22"/>
              </w:rPr>
              <w:t xml:space="preserve"> devolvidos nas condições em que se encontrarem.</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Primeiros Socorros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QUADRAGÉSIMA OITAVA - PRIMEIROS SOCORROS E REMOÇÃO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Os Estabelecimentos de Ensino deverão manter equipamentos de primeiros-socorros nos locais de trabalho, e em caso de emergência deverão providenciar assistência médica gratuita ao acidentado.</w:t>
            </w:r>
          </w:p>
          <w:p w:rsidR="00092560" w:rsidRDefault="00092560" w:rsidP="000E79E8">
            <w:pPr>
              <w:jc w:val="both"/>
              <w:rPr>
                <w:rFonts w:ascii="Arial" w:hAnsi="Arial" w:cs="Arial"/>
                <w:sz w:val="22"/>
                <w:szCs w:val="22"/>
              </w:rPr>
            </w:pPr>
            <w:r>
              <w:rPr>
                <w:rFonts w:ascii="Arial" w:hAnsi="Arial" w:cs="Arial"/>
                <w:b/>
                <w:sz w:val="22"/>
                <w:szCs w:val="22"/>
              </w:rPr>
              <w:t> </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Sindicalização (campanhas e contratação de sindicalizados)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QUADRAGÉSIMA NONA - SINDICALIZAÇÃO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 xml:space="preserve">Os Estabelecimentos de Ensino não obstarão a sindicalização de seus empregados, obrigando-se a descontar em folha de pagamento a mensalidade devida, desde que por eles autorizados, e efetuar o recolhimento ao sindicato até o dia 10 (dez) do mês </w:t>
            </w:r>
            <w:proofErr w:type="spellStart"/>
            <w:r>
              <w:rPr>
                <w:rFonts w:ascii="Arial" w:hAnsi="Arial" w:cs="Arial"/>
                <w:sz w:val="22"/>
                <w:szCs w:val="22"/>
              </w:rPr>
              <w:t>subseqüente</w:t>
            </w:r>
            <w:proofErr w:type="spellEnd"/>
            <w:r>
              <w:rPr>
                <w:rFonts w:ascii="Arial" w:hAnsi="Arial" w:cs="Arial"/>
                <w:sz w:val="22"/>
                <w:szCs w:val="22"/>
              </w:rPr>
              <w:t xml:space="preserve"> ao que deu origem ao desconto, incorrendo na pena legal por descumprimento desta cláusula.</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QUINQUAGÉSIMA - ACESSO DO DIRIGENTE SINDICAL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 xml:space="preserve">Fica assegurado o acesso do dirigente sindical aos Estabelecimentos de Ensino, </w:t>
            </w:r>
            <w:r>
              <w:rPr>
                <w:rFonts w:ascii="Arial" w:hAnsi="Arial" w:cs="Arial"/>
                <w:sz w:val="22"/>
                <w:szCs w:val="22"/>
              </w:rPr>
              <w:lastRenderedPageBreak/>
              <w:t>sendo o horário para as atividades estabelecidas em comum acordo entre a direção do estabelecimento e o sindicato.</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QUINQUAGÉSIMA PRIMEIRA - TAXA DE REVERSÃO SALARIAL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pPr>
            <w:r>
              <w:rPr>
                <w:rFonts w:ascii="Arial" w:hAnsi="Arial" w:cs="Arial"/>
                <w:sz w:val="22"/>
                <w:szCs w:val="22"/>
              </w:rPr>
              <w:t xml:space="preserve">Observado o disposto no Precedente Normativo n. 119, do TST, o Estabelecimento de Ensino descontará, nos termos do art. 513, alínea "e" da C.L.T. e na forma fixada pela </w:t>
            </w:r>
            <w:proofErr w:type="spellStart"/>
            <w:r>
              <w:rPr>
                <w:rFonts w:ascii="Arial" w:hAnsi="Arial" w:cs="Arial"/>
                <w:sz w:val="22"/>
                <w:szCs w:val="22"/>
              </w:rPr>
              <w:t>Assembléia</w:t>
            </w:r>
            <w:proofErr w:type="spellEnd"/>
            <w:r>
              <w:rPr>
                <w:rFonts w:ascii="Arial" w:hAnsi="Arial" w:cs="Arial"/>
                <w:sz w:val="22"/>
                <w:szCs w:val="22"/>
              </w:rPr>
              <w:t xml:space="preserve"> Geral, a Taxa de Reversão Salarial de 4% (quatro por cento) do salário de cada trabalhador, a serem descontadas no mês de outubro/2016.</w:t>
            </w:r>
          </w:p>
          <w:p w:rsidR="00092560" w:rsidRDefault="00092560" w:rsidP="000E79E8">
            <w:pPr>
              <w:jc w:val="both"/>
            </w:pPr>
            <w:r>
              <w:t> </w:t>
            </w:r>
          </w:p>
          <w:p w:rsidR="00092560" w:rsidRDefault="00092560" w:rsidP="000E79E8">
            <w:pPr>
              <w:pStyle w:val="NormalWeb"/>
              <w:spacing w:before="0" w:beforeAutospacing="0" w:after="0" w:afterAutospacing="0"/>
              <w:jc w:val="both"/>
              <w:rPr>
                <w:rFonts w:ascii="Arial" w:hAnsi="Arial" w:cs="Arial"/>
                <w:sz w:val="21"/>
                <w:szCs w:val="21"/>
              </w:rPr>
            </w:pPr>
            <w:r>
              <w:rPr>
                <w:rStyle w:val="Forte"/>
                <w:rFonts w:ascii="Arial" w:hAnsi="Arial" w:cs="Arial"/>
                <w:sz w:val="22"/>
                <w:szCs w:val="22"/>
              </w:rPr>
              <w:t>PARÁGRAFO PRIMEIRO</w:t>
            </w:r>
            <w:r>
              <w:rPr>
                <w:rFonts w:ascii="Arial" w:hAnsi="Arial" w:cs="Arial"/>
                <w:sz w:val="22"/>
                <w:szCs w:val="22"/>
              </w:rPr>
              <w:t xml:space="preserve"> - O montante descontado dos trabalhadores a esse título será recolhido impreterivelmente até o dia 10 (dez) do mês de novembro/2016, em guia própria, que deverá ser enviada ao SINTEEMAR, demonstrando o nome dos trabalhadores contribuintes, seus salários e o valor do desconto.</w:t>
            </w:r>
          </w:p>
          <w:p w:rsidR="00092560" w:rsidRDefault="00092560" w:rsidP="000E79E8">
            <w:pPr>
              <w:jc w:val="both"/>
            </w:pPr>
            <w:r>
              <w:t> </w:t>
            </w:r>
          </w:p>
          <w:p w:rsidR="00092560" w:rsidRDefault="00092560" w:rsidP="000E79E8">
            <w:pPr>
              <w:pStyle w:val="NormalWeb"/>
              <w:spacing w:before="0" w:beforeAutospacing="0" w:after="0" w:afterAutospacing="0"/>
              <w:jc w:val="both"/>
              <w:rPr>
                <w:rFonts w:ascii="Arial" w:hAnsi="Arial" w:cs="Arial"/>
                <w:sz w:val="21"/>
                <w:szCs w:val="21"/>
              </w:rPr>
            </w:pPr>
            <w:r>
              <w:rPr>
                <w:rStyle w:val="Forte"/>
                <w:rFonts w:ascii="Arial" w:hAnsi="Arial" w:cs="Arial"/>
                <w:sz w:val="22"/>
                <w:szCs w:val="22"/>
              </w:rPr>
              <w:t>PARÁGRAFO SEGUNDO</w:t>
            </w:r>
            <w:r>
              <w:rPr>
                <w:rFonts w:ascii="Arial" w:hAnsi="Arial" w:cs="Arial"/>
                <w:sz w:val="22"/>
                <w:szCs w:val="22"/>
              </w:rPr>
              <w:t xml:space="preserve"> - Os trabalhadores que mantiverem contratos de trabalho em estabelecimentos diversos, somente contribuirão em um deles. Caso ocorra duplo desconto o trabalhador será ressarcido de um deles.</w:t>
            </w:r>
          </w:p>
          <w:p w:rsidR="00092560" w:rsidRDefault="00092560" w:rsidP="000E79E8">
            <w:pPr>
              <w:jc w:val="both"/>
            </w:pPr>
            <w:r>
              <w:t> </w:t>
            </w:r>
          </w:p>
          <w:p w:rsidR="00092560" w:rsidRDefault="00092560" w:rsidP="000E79E8">
            <w:pPr>
              <w:pStyle w:val="NormalWeb"/>
              <w:spacing w:before="0" w:beforeAutospacing="0" w:after="0" w:afterAutospacing="0"/>
              <w:jc w:val="both"/>
              <w:rPr>
                <w:rFonts w:ascii="Arial" w:hAnsi="Arial" w:cs="Arial"/>
                <w:sz w:val="21"/>
                <w:szCs w:val="21"/>
              </w:rPr>
            </w:pPr>
            <w:r>
              <w:rPr>
                <w:rStyle w:val="Forte"/>
                <w:rFonts w:ascii="Arial" w:hAnsi="Arial" w:cs="Arial"/>
                <w:sz w:val="22"/>
                <w:szCs w:val="22"/>
              </w:rPr>
              <w:t>PARÁGRAFO TERCEIRO</w:t>
            </w:r>
            <w:r>
              <w:rPr>
                <w:rFonts w:ascii="Arial" w:hAnsi="Arial" w:cs="Arial"/>
                <w:sz w:val="22"/>
                <w:szCs w:val="22"/>
              </w:rPr>
              <w:t xml:space="preserve"> - Caso os recolhimentos não sejam efetuados na data aprazada o estabelecimento incorrerá em multa de 10%</w:t>
            </w:r>
            <w:proofErr w:type="gramStart"/>
            <w:r>
              <w:rPr>
                <w:rFonts w:ascii="Arial" w:hAnsi="Arial" w:cs="Arial"/>
                <w:sz w:val="22"/>
                <w:szCs w:val="22"/>
              </w:rPr>
              <w:t>(</w:t>
            </w:r>
            <w:proofErr w:type="gramEnd"/>
            <w:r>
              <w:rPr>
                <w:rFonts w:ascii="Arial" w:hAnsi="Arial" w:cs="Arial"/>
                <w:sz w:val="22"/>
                <w:szCs w:val="22"/>
              </w:rPr>
              <w:t>dez por cento), além do índice de correção oficial ou equivalente.</w:t>
            </w:r>
          </w:p>
          <w:p w:rsidR="00092560" w:rsidRDefault="00092560" w:rsidP="000E79E8">
            <w:pPr>
              <w:jc w:val="both"/>
            </w:pPr>
            <w:r>
              <w:t> </w:t>
            </w:r>
          </w:p>
          <w:p w:rsidR="00092560" w:rsidRDefault="00092560" w:rsidP="000E79E8">
            <w:pPr>
              <w:pStyle w:val="NormalWeb"/>
              <w:spacing w:before="0" w:beforeAutospacing="0" w:after="0" w:afterAutospacing="0"/>
              <w:jc w:val="both"/>
              <w:rPr>
                <w:rFonts w:ascii="Arial" w:hAnsi="Arial" w:cs="Arial"/>
                <w:sz w:val="21"/>
                <w:szCs w:val="21"/>
              </w:rPr>
            </w:pPr>
            <w:r>
              <w:rPr>
                <w:rStyle w:val="Forte"/>
                <w:rFonts w:ascii="Arial" w:hAnsi="Arial" w:cs="Arial"/>
                <w:sz w:val="22"/>
                <w:szCs w:val="22"/>
              </w:rPr>
              <w:t xml:space="preserve">PARÁGRAFO QUARTO - </w:t>
            </w:r>
            <w:r>
              <w:rPr>
                <w:rFonts w:ascii="Arial" w:hAnsi="Arial" w:cs="Arial"/>
                <w:sz w:val="22"/>
                <w:szCs w:val="22"/>
              </w:rPr>
              <w:t xml:space="preserve">Fica garantido aos trabalhadores, o direito de oporem-se à cobrança referida no </w:t>
            </w:r>
            <w:r>
              <w:rPr>
                <w:rStyle w:val="nfase"/>
                <w:rFonts w:ascii="Arial" w:hAnsi="Arial" w:cs="Arial"/>
                <w:sz w:val="22"/>
                <w:szCs w:val="22"/>
              </w:rPr>
              <w:t xml:space="preserve">caput. </w:t>
            </w:r>
            <w:r>
              <w:rPr>
                <w:rFonts w:ascii="Arial" w:hAnsi="Arial" w:cs="Arial"/>
                <w:sz w:val="22"/>
                <w:szCs w:val="22"/>
              </w:rPr>
              <w:t>Conforme Termo de Ajustamento de Conduta n.º 360/2013, tal direito deverá ser exercido entre o dia 17/10 até o dia 31/10/2016, no horário de atendimento do SINTEEMAR, mediante documento de oposição direta e pessoalmente pelo trabalhador, apresentado na sede do sindicato, constando, além da assinatura: nome completo do empregado; os números de inscrição no R.G.; CPF/MF e no PIS; endereço; inclusive eletrônico; telefone para contato; razão social; CNPJ/MF e endereço do empregador ou possibilidade de envio do documento de oposição por meio postal, com os mesmos dados mencionados, desde que igualmente assinada, com firma reconhecida e AR - aviso de recebimento, discriminando o conteúdo da correspondência, considerando-se a data da postagem como sendo da apresentação da oposição.</w:t>
            </w:r>
          </w:p>
          <w:p w:rsidR="00092560" w:rsidRDefault="00092560" w:rsidP="000E79E8">
            <w:pPr>
              <w:jc w:val="both"/>
            </w:pPr>
            <w:r>
              <w:t> </w:t>
            </w:r>
          </w:p>
          <w:p w:rsidR="00092560" w:rsidRDefault="00092560" w:rsidP="000E79E8">
            <w:pPr>
              <w:pStyle w:val="NormalWeb"/>
              <w:spacing w:before="0" w:beforeAutospacing="0" w:after="0" w:afterAutospacing="0"/>
              <w:jc w:val="both"/>
              <w:rPr>
                <w:rFonts w:ascii="Arial" w:hAnsi="Arial" w:cs="Arial"/>
                <w:sz w:val="21"/>
                <w:szCs w:val="21"/>
              </w:rPr>
            </w:pPr>
            <w:r>
              <w:rPr>
                <w:rStyle w:val="Forte"/>
                <w:rFonts w:ascii="Arial" w:hAnsi="Arial" w:cs="Arial"/>
                <w:sz w:val="22"/>
                <w:szCs w:val="22"/>
              </w:rPr>
              <w:t>PARÁGRAFO QUINTO</w:t>
            </w:r>
            <w:r>
              <w:rPr>
                <w:rFonts w:ascii="Arial" w:hAnsi="Arial" w:cs="Arial"/>
                <w:sz w:val="22"/>
                <w:szCs w:val="22"/>
              </w:rPr>
              <w:t xml:space="preserve"> - Após o protocolo do presente texto no Ministério do Trabalho e Emprego, visando dar ampla publicidade à categoria profissional representada sobre o direito de oposição referido no dispositivo anterior, o SINTEEMAR fará publicar comunicado no jornal de maior circulação de Maringá, noticiando a referida </w:t>
            </w:r>
            <w:proofErr w:type="spellStart"/>
            <w:r>
              <w:rPr>
                <w:rFonts w:ascii="Arial" w:hAnsi="Arial" w:cs="Arial"/>
                <w:sz w:val="22"/>
                <w:szCs w:val="22"/>
              </w:rPr>
              <w:t>pactuação</w:t>
            </w:r>
            <w:proofErr w:type="spellEnd"/>
            <w:r>
              <w:rPr>
                <w:rFonts w:ascii="Arial" w:hAnsi="Arial" w:cs="Arial"/>
                <w:sz w:val="22"/>
                <w:szCs w:val="22"/>
              </w:rPr>
              <w:t>.</w:t>
            </w:r>
          </w:p>
          <w:p w:rsidR="00092560" w:rsidRDefault="00092560" w:rsidP="000E79E8">
            <w:pPr>
              <w:jc w:val="both"/>
            </w:pPr>
            <w:r>
              <w:t> </w:t>
            </w:r>
          </w:p>
          <w:p w:rsidR="00092560" w:rsidRDefault="00092560" w:rsidP="000E79E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SEGUNDA - TAXA DE REVERSÃO PATRONAL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spacing w:before="100" w:beforeAutospacing="1" w:after="100" w:afterAutospacing="1"/>
              <w:jc w:val="both"/>
            </w:pPr>
            <w:r>
              <w:t> </w:t>
            </w:r>
          </w:p>
          <w:p w:rsidR="00092560" w:rsidRDefault="00092560" w:rsidP="000E79E8">
            <w:pPr>
              <w:pStyle w:val="NormalWeb"/>
              <w:rPr>
                <w:rFonts w:ascii="Arial" w:hAnsi="Arial" w:cs="Arial"/>
                <w:sz w:val="21"/>
                <w:szCs w:val="21"/>
              </w:rPr>
            </w:pPr>
            <w:r>
              <w:rPr>
                <w:rFonts w:ascii="Arial" w:hAnsi="Arial" w:cs="Arial"/>
              </w:rPr>
              <w:t xml:space="preserve">Ao Sindicato dos Estabelecimentos Particulares de Ensino do Noroeste do </w:t>
            </w:r>
            <w:r>
              <w:rPr>
                <w:rFonts w:ascii="Arial" w:hAnsi="Arial" w:cs="Arial"/>
              </w:rPr>
              <w:lastRenderedPageBreak/>
              <w:t>Estado do Paraná, os estabelecimentos de ensino deverão recolher contribuição no valor de:</w:t>
            </w:r>
          </w:p>
          <w:p w:rsidR="00092560" w:rsidRDefault="00092560" w:rsidP="000E79E8">
            <w:pPr>
              <w:spacing w:before="100" w:beforeAutospacing="1" w:after="100" w:afterAutospacing="1"/>
              <w:jc w:val="both"/>
            </w:pPr>
            <w:r>
              <w:t> </w:t>
            </w:r>
          </w:p>
          <w:p w:rsidR="00092560" w:rsidRDefault="00092560" w:rsidP="000E79E8">
            <w:pPr>
              <w:pStyle w:val="NormalWeb"/>
              <w:rPr>
                <w:rFonts w:ascii="Arial" w:hAnsi="Arial" w:cs="Arial"/>
                <w:sz w:val="21"/>
                <w:szCs w:val="21"/>
              </w:rPr>
            </w:pPr>
            <w:r>
              <w:rPr>
                <w:rFonts w:ascii="Arial" w:hAnsi="Arial" w:cs="Arial"/>
              </w:rPr>
              <w:t> -Associados - 2% (dois por cento) sobre o total da folha de pagamento de todo empregado, no mês de outubro/16;</w:t>
            </w:r>
          </w:p>
          <w:p w:rsidR="00092560" w:rsidRDefault="00092560" w:rsidP="000E79E8">
            <w:pPr>
              <w:spacing w:before="100" w:beforeAutospacing="1" w:after="100" w:afterAutospacing="1"/>
              <w:jc w:val="both"/>
            </w:pPr>
            <w:r>
              <w:t> </w:t>
            </w:r>
          </w:p>
          <w:p w:rsidR="00092560" w:rsidRDefault="00092560" w:rsidP="000E79E8">
            <w:pPr>
              <w:pStyle w:val="NormalWeb"/>
              <w:rPr>
                <w:rFonts w:ascii="Arial" w:hAnsi="Arial" w:cs="Arial"/>
                <w:sz w:val="21"/>
                <w:szCs w:val="21"/>
              </w:rPr>
            </w:pPr>
            <w:r>
              <w:rPr>
                <w:rFonts w:ascii="Arial" w:hAnsi="Arial" w:cs="Arial"/>
              </w:rPr>
              <w:t>- Não associados - 6% (seis por cento) sobre o total da folha de pagamento de todo empregado, no mês de outubro/16;</w:t>
            </w:r>
          </w:p>
          <w:p w:rsidR="00092560" w:rsidRDefault="00092560" w:rsidP="000E79E8">
            <w:pPr>
              <w:spacing w:before="100" w:beforeAutospacing="1" w:after="100" w:afterAutospacing="1"/>
              <w:jc w:val="both"/>
            </w:pPr>
            <w:r>
              <w:t> </w:t>
            </w:r>
          </w:p>
          <w:p w:rsidR="00092560" w:rsidRDefault="00092560" w:rsidP="000E79E8">
            <w:pPr>
              <w:pStyle w:val="NormalWeb"/>
              <w:rPr>
                <w:rFonts w:ascii="Arial" w:hAnsi="Arial" w:cs="Arial"/>
                <w:sz w:val="21"/>
                <w:szCs w:val="21"/>
              </w:rPr>
            </w:pPr>
            <w:r>
              <w:rPr>
                <w:rStyle w:val="Forte"/>
                <w:rFonts w:ascii="Arial" w:hAnsi="Arial" w:cs="Arial"/>
              </w:rPr>
              <w:t>Parágrafo Primeiro -</w:t>
            </w:r>
            <w:r>
              <w:rPr>
                <w:rFonts w:ascii="Arial" w:hAnsi="Arial" w:cs="Arial"/>
              </w:rPr>
              <w:t xml:space="preserve"> O montante deverá ser recolhido, impreterivelmente, até o dia 20/11/16, em conta bancária a ser indicada pelo Sindicato, devendo ser enviada ao mesmo, cópia autenticada da folha de pagamento do mês de outubro (com pagamento em novembro), onde conste nome dos funcionários e seus salários.</w:t>
            </w:r>
          </w:p>
          <w:p w:rsidR="00092560" w:rsidRDefault="00092560" w:rsidP="000E79E8">
            <w:pPr>
              <w:spacing w:before="100" w:beforeAutospacing="1" w:after="100" w:afterAutospacing="1"/>
              <w:jc w:val="both"/>
            </w:pPr>
            <w:r>
              <w:t> </w:t>
            </w:r>
          </w:p>
          <w:p w:rsidR="00092560" w:rsidRDefault="00092560" w:rsidP="000E79E8">
            <w:pPr>
              <w:pStyle w:val="NormalWeb"/>
              <w:rPr>
                <w:rFonts w:ascii="Arial" w:hAnsi="Arial" w:cs="Arial"/>
                <w:sz w:val="21"/>
                <w:szCs w:val="21"/>
              </w:rPr>
            </w:pPr>
            <w:r>
              <w:rPr>
                <w:rStyle w:val="Forte"/>
                <w:rFonts w:ascii="Arial" w:hAnsi="Arial" w:cs="Arial"/>
              </w:rPr>
              <w:t>Parágrafo Segundo -</w:t>
            </w:r>
            <w:r>
              <w:rPr>
                <w:rFonts w:ascii="Arial" w:hAnsi="Arial" w:cs="Arial"/>
              </w:rPr>
              <w:t xml:space="preserve"> Caso o recolhimento não seja efetuado na data aprazada, sem prejuízo de inclusão do nome do Estabelecimento de Ensino no Serviço de Proteção ao Crédito (SPC), conforme deliberação </w:t>
            </w:r>
            <w:proofErr w:type="spellStart"/>
            <w:r>
              <w:rPr>
                <w:rFonts w:ascii="Arial" w:hAnsi="Arial" w:cs="Arial"/>
              </w:rPr>
              <w:t>assemblear</w:t>
            </w:r>
            <w:proofErr w:type="spellEnd"/>
            <w:r>
              <w:rPr>
                <w:rFonts w:ascii="Arial" w:hAnsi="Arial" w:cs="Arial"/>
              </w:rPr>
              <w:t xml:space="preserve">, este Estabelecimento incorrerá em multa de 30% (trinta por cento) sobre o valor devido nos termos do </w:t>
            </w:r>
            <w:r>
              <w:rPr>
                <w:rStyle w:val="nfase"/>
                <w:rFonts w:ascii="Arial" w:hAnsi="Arial" w:cs="Arial"/>
              </w:rPr>
              <w:t xml:space="preserve">caput </w:t>
            </w:r>
            <w:r>
              <w:rPr>
                <w:rFonts w:ascii="Arial" w:hAnsi="Arial" w:cs="Arial"/>
              </w:rPr>
              <w:t>da presente cláusula, além do reajuste mensal pelo INPC-IBGE, ou equivalente.</w:t>
            </w:r>
          </w:p>
          <w:p w:rsidR="00092560" w:rsidRDefault="00092560" w:rsidP="000E79E8">
            <w:pPr>
              <w:spacing w:before="100" w:beforeAutospacing="1" w:after="100" w:afterAutospacing="1"/>
              <w:jc w:val="both"/>
            </w:pPr>
            <w:r>
              <w:t> </w:t>
            </w:r>
          </w:p>
          <w:p w:rsidR="00092560" w:rsidRDefault="00092560" w:rsidP="000E79E8">
            <w:pPr>
              <w:pStyle w:val="NormalWeb"/>
              <w:rPr>
                <w:rFonts w:ascii="Arial" w:hAnsi="Arial" w:cs="Arial"/>
                <w:sz w:val="21"/>
                <w:szCs w:val="21"/>
              </w:rPr>
            </w:pPr>
            <w:r>
              <w:rPr>
                <w:rStyle w:val="Forte"/>
                <w:rFonts w:ascii="Arial" w:hAnsi="Arial" w:cs="Arial"/>
              </w:rPr>
              <w:t xml:space="preserve">Parágrafo </w:t>
            </w:r>
            <w:proofErr w:type="gramStart"/>
            <w:r>
              <w:rPr>
                <w:rStyle w:val="Forte"/>
                <w:rFonts w:ascii="Arial" w:hAnsi="Arial" w:cs="Arial"/>
              </w:rPr>
              <w:t>Terceiro –</w:t>
            </w:r>
            <w:r>
              <w:rPr>
                <w:rFonts w:ascii="Arial" w:hAnsi="Arial" w:cs="Arial"/>
              </w:rPr>
              <w:t>Em</w:t>
            </w:r>
            <w:proofErr w:type="gramEnd"/>
            <w:r>
              <w:rPr>
                <w:rFonts w:ascii="Arial" w:hAnsi="Arial" w:cs="Arial"/>
              </w:rPr>
              <w:t xml:space="preserve"> caso de inadimplência do Estabelecimento de Ensino, fica assegurado ao Sindicato Patronal o direito de promover a execução judicial do crédito estabelecido no </w:t>
            </w:r>
            <w:r>
              <w:rPr>
                <w:rStyle w:val="nfase"/>
                <w:rFonts w:ascii="Arial" w:hAnsi="Arial" w:cs="Arial"/>
              </w:rPr>
              <w:t>caput</w:t>
            </w:r>
            <w:r>
              <w:rPr>
                <w:rFonts w:ascii="Arial" w:hAnsi="Arial" w:cs="Arial"/>
              </w:rPr>
              <w:t xml:space="preserve"> cumulado com as disposições previstas no parágrafo 2º, desta cláusula. Nesta hipótese, o Estabelecimento de Ensino deverá arcar com </w:t>
            </w:r>
            <w:proofErr w:type="gramStart"/>
            <w:r>
              <w:rPr>
                <w:rFonts w:ascii="Arial" w:hAnsi="Arial" w:cs="Arial"/>
              </w:rPr>
              <w:t>despesas judiciais e honorários advocatícios relativos</w:t>
            </w:r>
            <w:proofErr w:type="gramEnd"/>
            <w:r>
              <w:rPr>
                <w:rFonts w:ascii="Arial" w:hAnsi="Arial" w:cs="Arial"/>
              </w:rPr>
              <w:t xml:space="preserve"> ao referido processo judicial. Para tanto, fica desde já eleito o foro de Maringá –PR.</w:t>
            </w:r>
          </w:p>
          <w:p w:rsidR="00092560" w:rsidRDefault="00092560" w:rsidP="000E79E8">
            <w:pPr>
              <w:spacing w:before="100" w:beforeAutospacing="1" w:after="100" w:afterAutospacing="1"/>
              <w:jc w:val="both"/>
            </w:pPr>
            <w:r>
              <w:t> </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QUINQUAGÉSIMA TERCEIRA - PUBLICAÇÕES SINDICAIS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 xml:space="preserve">Os Estabelecimentos de Ensino cientificarão a afixação em quadros próprios acessíveis aos empregados, as notas e publicações enviadas pelo sindicato, desde </w:t>
            </w:r>
            <w:r>
              <w:rPr>
                <w:rFonts w:ascii="Arial" w:hAnsi="Arial" w:cs="Arial"/>
                <w:sz w:val="22"/>
                <w:szCs w:val="22"/>
              </w:rPr>
              <w:lastRenderedPageBreak/>
              <w:t>que não seja material político-partidário.</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QUINQUAGÉSIMA QUARTA - COMISSÃO PARITÁRIA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 xml:space="preserve">Qualquer dúvida por ventura existente nesta </w:t>
            </w:r>
            <w:proofErr w:type="gramStart"/>
            <w:r>
              <w:rPr>
                <w:rFonts w:ascii="Arial" w:hAnsi="Arial" w:cs="Arial"/>
                <w:sz w:val="22"/>
                <w:szCs w:val="22"/>
              </w:rPr>
              <w:t>C.C.</w:t>
            </w:r>
            <w:proofErr w:type="gramEnd"/>
            <w:r>
              <w:rPr>
                <w:rFonts w:ascii="Arial" w:hAnsi="Arial" w:cs="Arial"/>
                <w:sz w:val="22"/>
                <w:szCs w:val="22"/>
              </w:rPr>
              <w:t>T, será dirimida por uma comissão paritária de três representantes do sindicato da categoria econômica e três representantes do sindicato da categoria profissional ao qual o problema esteja afeto, que esgotará todas as medidas conciliatórias ao seu alcance, a fim de evitar procedimento judicial.</w:t>
            </w:r>
          </w:p>
          <w:p w:rsidR="00092560" w:rsidRDefault="00092560" w:rsidP="000E79E8">
            <w:pPr>
              <w:jc w:val="both"/>
              <w:rPr>
                <w:rFonts w:ascii="Arial" w:hAnsi="Arial" w:cs="Arial"/>
                <w:sz w:val="22"/>
                <w:szCs w:val="22"/>
              </w:rPr>
            </w:pPr>
            <w:r>
              <w:rPr>
                <w:rFonts w:ascii="Arial" w:hAnsi="Arial" w:cs="Arial"/>
                <w:b/>
                <w:sz w:val="22"/>
                <w:szCs w:val="22"/>
              </w:rPr>
              <w:t xml:space="preserve">PARÁGRAFO ÚNICO </w:t>
            </w:r>
            <w:r>
              <w:rPr>
                <w:rFonts w:ascii="Arial" w:hAnsi="Arial" w:cs="Arial"/>
                <w:sz w:val="22"/>
                <w:szCs w:val="22"/>
              </w:rPr>
              <w:t xml:space="preserve">- A comissão a que menciona o </w:t>
            </w:r>
            <w:r>
              <w:rPr>
                <w:rFonts w:ascii="Arial" w:hAnsi="Arial" w:cs="Arial"/>
                <w:i/>
                <w:sz w:val="22"/>
                <w:szCs w:val="22"/>
              </w:rPr>
              <w:t>caput</w:t>
            </w:r>
            <w:r>
              <w:rPr>
                <w:rFonts w:ascii="Arial" w:hAnsi="Arial" w:cs="Arial"/>
                <w:sz w:val="22"/>
                <w:szCs w:val="22"/>
              </w:rPr>
              <w:t xml:space="preserve"> desta cláusula será instalada em prazo de 60 (sessenta) dias a contar da data de depósito deste instrumento normativo, possuindo a atribuição, além daquela já mencionada, de efetivar a discussão e </w:t>
            </w:r>
            <w:proofErr w:type="gramStart"/>
            <w:r>
              <w:rPr>
                <w:rFonts w:ascii="Arial" w:hAnsi="Arial" w:cs="Arial"/>
                <w:sz w:val="22"/>
                <w:szCs w:val="22"/>
              </w:rPr>
              <w:t>revisão da totalidade das cláusulas componentes do presente instrumento coletivo, de conformidade com o entendimento</w:t>
            </w:r>
            <w:proofErr w:type="gramEnd"/>
            <w:r>
              <w:rPr>
                <w:rFonts w:ascii="Arial" w:hAnsi="Arial" w:cs="Arial"/>
                <w:sz w:val="22"/>
                <w:szCs w:val="22"/>
              </w:rPr>
              <w:t xml:space="preserve"> as respectivas diretorias, e após aprovação pelas </w:t>
            </w:r>
            <w:proofErr w:type="spellStart"/>
            <w:r>
              <w:rPr>
                <w:rFonts w:ascii="Arial" w:hAnsi="Arial" w:cs="Arial"/>
                <w:sz w:val="22"/>
                <w:szCs w:val="22"/>
              </w:rPr>
              <w:t>assembléias</w:t>
            </w:r>
            <w:proofErr w:type="spellEnd"/>
            <w:r>
              <w:rPr>
                <w:rFonts w:ascii="Arial" w:hAnsi="Arial" w:cs="Arial"/>
                <w:sz w:val="22"/>
                <w:szCs w:val="22"/>
              </w:rPr>
              <w:t xml:space="preserve"> gerais de ambas as entidades sindicais.</w:t>
            </w:r>
          </w:p>
          <w:p w:rsidR="00092560" w:rsidRDefault="00092560" w:rsidP="000E79E8">
            <w:pPr>
              <w:jc w:val="both"/>
              <w:rPr>
                <w:rFonts w:ascii="Arial" w:hAnsi="Arial" w:cs="Arial"/>
                <w:b/>
                <w:sz w:val="22"/>
                <w:szCs w:val="22"/>
              </w:rPr>
            </w:pPr>
            <w:r>
              <w:rPr>
                <w:rFonts w:ascii="Arial" w:hAnsi="Arial" w:cs="Arial"/>
                <w:b/>
                <w:sz w:val="22"/>
                <w:szCs w:val="22"/>
              </w:rPr>
              <w:t>  </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QUINQUAGÉSIMA QUINTA - APLICAÇÃO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pStyle w:val="NormalWeb"/>
              <w:rPr>
                <w:rFonts w:ascii="Arial" w:hAnsi="Arial" w:cs="Arial"/>
                <w:sz w:val="21"/>
                <w:szCs w:val="21"/>
              </w:rPr>
            </w:pPr>
            <w:r>
              <w:rPr>
                <w:rFonts w:ascii="Arial" w:hAnsi="Arial" w:cs="Arial"/>
                <w:sz w:val="21"/>
                <w:szCs w:val="21"/>
              </w:rPr>
              <w:t xml:space="preserve">A abrangência de que trata a cláusula segunda, diz respeitos aos empregados em escolas particulares que ministrem os níveis de ensino regulados pela Constituição Federal - nos artigos 206 a 209 - e pela Lei de Diretrizes e Bases da Educação </w:t>
            </w:r>
            <w:proofErr w:type="gramStart"/>
            <w:r>
              <w:rPr>
                <w:rFonts w:ascii="Arial" w:hAnsi="Arial" w:cs="Arial"/>
                <w:sz w:val="21"/>
                <w:szCs w:val="21"/>
              </w:rPr>
              <w:t>Nacional (Lei n. 9394/96 e alterações) assim compreendidas</w:t>
            </w:r>
            <w:proofErr w:type="gramEnd"/>
            <w:r>
              <w:rPr>
                <w:rFonts w:ascii="Arial" w:hAnsi="Arial" w:cs="Arial"/>
                <w:sz w:val="21"/>
                <w:szCs w:val="21"/>
              </w:rPr>
              <w:t>: as de educação infantil (quando este serviço for prestado juntamente com outro(s) nível(</w:t>
            </w:r>
            <w:proofErr w:type="spellStart"/>
            <w:r>
              <w:rPr>
                <w:rFonts w:ascii="Arial" w:hAnsi="Arial" w:cs="Arial"/>
                <w:sz w:val="21"/>
                <w:szCs w:val="21"/>
              </w:rPr>
              <w:t>is</w:t>
            </w:r>
            <w:proofErr w:type="spellEnd"/>
            <w:r>
              <w:rPr>
                <w:rFonts w:ascii="Arial" w:hAnsi="Arial" w:cs="Arial"/>
                <w:sz w:val="21"/>
                <w:szCs w:val="21"/>
              </w:rPr>
              <w:t xml:space="preserve">) da educação regular, as de ensino fundamental, as de ensino médio, as de ensino superior (graduação e pós-graduação de qualquer natureza) e as escolas que ministrem cursos profissionalizantes, </w:t>
            </w:r>
            <w:proofErr w:type="spellStart"/>
            <w:r>
              <w:rPr>
                <w:rFonts w:ascii="Arial" w:hAnsi="Arial" w:cs="Arial"/>
                <w:sz w:val="21"/>
                <w:szCs w:val="21"/>
              </w:rPr>
              <w:t>seqüenciais</w:t>
            </w:r>
            <w:proofErr w:type="spellEnd"/>
            <w:r>
              <w:rPr>
                <w:rFonts w:ascii="Arial" w:hAnsi="Arial" w:cs="Arial"/>
                <w:sz w:val="21"/>
                <w:szCs w:val="21"/>
              </w:rPr>
              <w:t xml:space="preserve">, a distância, bem como qualquer escola particular que preste serviço educacional condicionado à autorização e ao controle do Poder Público para criação ou funcionamento. </w:t>
            </w:r>
          </w:p>
          <w:p w:rsidR="00092560" w:rsidRDefault="00092560" w:rsidP="000E79E8">
            <w:pPr>
              <w:pStyle w:val="NormalWeb"/>
              <w:rPr>
                <w:rFonts w:ascii="Arial" w:hAnsi="Arial" w:cs="Arial"/>
                <w:sz w:val="21"/>
                <w:szCs w:val="21"/>
              </w:rPr>
            </w:pPr>
            <w:r>
              <w:rPr>
                <w:rFonts w:ascii="Arial" w:hAnsi="Arial" w:cs="Arial"/>
                <w:sz w:val="21"/>
                <w:szCs w:val="21"/>
              </w:rPr>
              <w:t xml:space="preserve">PARÁGRAFO PRIMEIRO   Para fins de representação pelo sindicato patronal, independe a forma utilizada pelo estabelecimento de ensino particular para ministrar o ensino. Assim, também são </w:t>
            </w:r>
            <w:proofErr w:type="gramStart"/>
            <w:r>
              <w:rPr>
                <w:rFonts w:ascii="Arial" w:hAnsi="Arial" w:cs="Arial"/>
                <w:sz w:val="21"/>
                <w:szCs w:val="21"/>
              </w:rPr>
              <w:t>representadas</w:t>
            </w:r>
            <w:proofErr w:type="gramEnd"/>
            <w:r>
              <w:rPr>
                <w:rFonts w:ascii="Arial" w:hAnsi="Arial" w:cs="Arial"/>
                <w:sz w:val="21"/>
                <w:szCs w:val="21"/>
              </w:rPr>
              <w:t xml:space="preserve">, pela entidade patronal, os estabelecimentos de ensinos particulares de educação especial e/ou qualquer outra forma de ensino regular que depender de autorização e ou controle pelo poder público para criação ou funcionamento. </w:t>
            </w:r>
          </w:p>
          <w:p w:rsidR="00092560" w:rsidRDefault="00092560" w:rsidP="000E79E8">
            <w:pPr>
              <w:pStyle w:val="NormalWeb"/>
              <w:rPr>
                <w:rFonts w:ascii="Arial" w:hAnsi="Arial" w:cs="Arial"/>
                <w:sz w:val="21"/>
                <w:szCs w:val="21"/>
              </w:rPr>
            </w:pPr>
            <w:r>
              <w:rPr>
                <w:rFonts w:ascii="Arial" w:hAnsi="Arial" w:cs="Arial"/>
                <w:sz w:val="21"/>
                <w:szCs w:val="21"/>
              </w:rPr>
              <w:t xml:space="preserve">PARÁGRAFO SEGUNDO  </w:t>
            </w:r>
            <w:proofErr w:type="gramStart"/>
            <w:r>
              <w:rPr>
                <w:rFonts w:ascii="Arial" w:hAnsi="Arial" w:cs="Arial"/>
                <w:sz w:val="21"/>
                <w:szCs w:val="21"/>
              </w:rPr>
              <w:t>Ficam</w:t>
            </w:r>
            <w:proofErr w:type="gramEnd"/>
            <w:r>
              <w:rPr>
                <w:rFonts w:ascii="Arial" w:hAnsi="Arial" w:cs="Arial"/>
                <w:sz w:val="21"/>
                <w:szCs w:val="21"/>
              </w:rPr>
              <w:t xml:space="preserve"> excluídos da representação da entidade sindical patronal, os estabelecimentos particulares de ensino que prestarem serviços educacionais exclusivamente do nível de educação infantil. </w:t>
            </w:r>
          </w:p>
          <w:p w:rsidR="00092560" w:rsidRDefault="00092560" w:rsidP="000E79E8">
            <w:pPr>
              <w:pStyle w:val="NormalWeb"/>
              <w:rPr>
                <w:rFonts w:ascii="Arial" w:hAnsi="Arial" w:cs="Arial"/>
                <w:sz w:val="21"/>
                <w:szCs w:val="21"/>
              </w:rPr>
            </w:pPr>
            <w:r>
              <w:rPr>
                <w:rFonts w:ascii="Arial" w:hAnsi="Arial" w:cs="Arial"/>
                <w:sz w:val="21"/>
                <w:szCs w:val="21"/>
              </w:rPr>
              <w:t>PARÁGRAFO TERCEIRO  Pressupondo o descrito nesta cláusula entende-se por pessoal docente todos os professores, incluindo-se os que exercem funções na administração, orientação e supervisão escolar, se possuírem habilitação em docência.</w:t>
            </w:r>
          </w:p>
          <w:p w:rsidR="00092560" w:rsidRDefault="00092560" w:rsidP="000E79E8">
            <w:pPr>
              <w:pStyle w:val="NormalWeb"/>
              <w:rPr>
                <w:rFonts w:ascii="Arial" w:hAnsi="Arial" w:cs="Arial"/>
                <w:sz w:val="21"/>
                <w:szCs w:val="21"/>
              </w:rPr>
            </w:pPr>
            <w:r>
              <w:rPr>
                <w:rFonts w:ascii="Arial" w:hAnsi="Arial" w:cs="Arial"/>
                <w:sz w:val="21"/>
                <w:szCs w:val="21"/>
              </w:rPr>
              <w:lastRenderedPageBreak/>
              <w:t> </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QUINQUAGÉSIMA SEXTA - MULTA POR DESCUMPRIMENTO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u w:val="single"/>
              </w:rPr>
            </w:pPr>
            <w:r>
              <w:rPr>
                <w:rFonts w:ascii="Arial" w:hAnsi="Arial" w:cs="Arial"/>
                <w:sz w:val="22"/>
                <w:szCs w:val="22"/>
              </w:rPr>
              <w:t>Fica estabelecido que o não cumprimento de quaisquer das cláusulas da presente Convenção Coletiva de Trabalho importará em uma multa equivalente ao piso salarial do nível funcional do empregado, em favor da parte prejudicada, além das previstas em lei, ressalvando-se a aplicação da presente multa às cláusulas cujos textos forem repetição de lei, súmula ou precedente normativo.</w:t>
            </w:r>
          </w:p>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92560" w:rsidRDefault="00092560" w:rsidP="000E79E8">
            <w:pPr>
              <w:rPr>
                <w:rFonts w:ascii="Arial" w:eastAsia="Times New Roman" w:hAnsi="Arial" w:cs="Arial"/>
                <w:sz w:val="21"/>
                <w:szCs w:val="21"/>
              </w:rPr>
            </w:pPr>
            <w:r>
              <w:rPr>
                <w:rFonts w:ascii="Arial" w:eastAsia="Times New Roman" w:hAnsi="Arial" w:cs="Arial"/>
                <w:b/>
                <w:bCs/>
                <w:sz w:val="21"/>
                <w:szCs w:val="21"/>
              </w:rPr>
              <w:br/>
              <w:t xml:space="preserve">CLÁUSULA QUINQUAGÉSIMA SÉTIMA - OBRIGAÇÕES TRABALHISTAS DISPENSADAS À ESCOLA MICRO EMPRESA E/OU DE PEQUENO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bCs/>
                <w:sz w:val="22"/>
                <w:szCs w:val="22"/>
              </w:rPr>
              <w:t xml:space="preserve">Nos termos do art. 51, da Lei Complementar n. 123/06, as escolas que se enquadrarem como </w:t>
            </w:r>
            <w:r>
              <w:rPr>
                <w:rFonts w:ascii="Arial" w:hAnsi="Arial" w:cs="Arial"/>
                <w:sz w:val="22"/>
                <w:szCs w:val="22"/>
              </w:rPr>
              <w:t xml:space="preserve">microempresas e as empresas de pequeno porte são dispensadas: </w:t>
            </w:r>
          </w:p>
          <w:p w:rsidR="00092560" w:rsidRDefault="00092560" w:rsidP="000E79E8">
            <w:pPr>
              <w:jc w:val="both"/>
              <w:rPr>
                <w:rFonts w:ascii="Arial" w:hAnsi="Arial" w:cs="Arial"/>
                <w:sz w:val="22"/>
                <w:szCs w:val="22"/>
              </w:rPr>
            </w:pPr>
            <w:r>
              <w:rPr>
                <w:rFonts w:ascii="Arial" w:hAnsi="Arial" w:cs="Arial"/>
                <w:sz w:val="22"/>
                <w:szCs w:val="22"/>
              </w:rPr>
              <w:t xml:space="preserve">I  da afixação de Quadro de Trabalho em suas dependências; </w:t>
            </w:r>
          </w:p>
          <w:p w:rsidR="00092560" w:rsidRDefault="00092560" w:rsidP="000E79E8">
            <w:pPr>
              <w:jc w:val="both"/>
              <w:rPr>
                <w:rFonts w:ascii="Arial" w:hAnsi="Arial" w:cs="Arial"/>
                <w:sz w:val="22"/>
                <w:szCs w:val="22"/>
              </w:rPr>
            </w:pPr>
            <w:r>
              <w:rPr>
                <w:rFonts w:ascii="Arial" w:hAnsi="Arial" w:cs="Arial"/>
                <w:sz w:val="22"/>
                <w:szCs w:val="22"/>
              </w:rPr>
              <w:t xml:space="preserve">II  da anotação das férias dos empregados nos respectivos livros ou fichas de registro; </w:t>
            </w:r>
          </w:p>
          <w:p w:rsidR="00092560" w:rsidRDefault="00092560" w:rsidP="000E79E8">
            <w:pPr>
              <w:jc w:val="both"/>
              <w:rPr>
                <w:rFonts w:ascii="Arial" w:hAnsi="Arial" w:cs="Arial"/>
                <w:sz w:val="22"/>
                <w:szCs w:val="22"/>
              </w:rPr>
            </w:pPr>
            <w:r>
              <w:rPr>
                <w:rFonts w:ascii="Arial" w:hAnsi="Arial" w:cs="Arial"/>
                <w:sz w:val="22"/>
                <w:szCs w:val="22"/>
              </w:rPr>
              <w:t>III  de empregar e matricular seus aprendizes nos cursos dos Serviços Nacionais de Aprendizagem;</w:t>
            </w:r>
          </w:p>
          <w:p w:rsidR="00092560" w:rsidRDefault="00092560" w:rsidP="000E79E8">
            <w:pPr>
              <w:jc w:val="both"/>
              <w:rPr>
                <w:rFonts w:ascii="Arial" w:hAnsi="Arial" w:cs="Arial"/>
                <w:sz w:val="22"/>
                <w:szCs w:val="22"/>
              </w:rPr>
            </w:pPr>
            <w:r>
              <w:rPr>
                <w:rFonts w:ascii="Arial" w:hAnsi="Arial" w:cs="Arial"/>
                <w:sz w:val="22"/>
                <w:szCs w:val="22"/>
              </w:rPr>
              <w:t xml:space="preserve">IV  da posse do livro intitulado "Inspeção do Trabalho"; </w:t>
            </w:r>
            <w:proofErr w:type="gramStart"/>
            <w:r>
              <w:rPr>
                <w:rFonts w:ascii="Arial" w:hAnsi="Arial" w:cs="Arial"/>
                <w:sz w:val="22"/>
                <w:szCs w:val="22"/>
              </w:rPr>
              <w:t>e</w:t>
            </w:r>
            <w:proofErr w:type="gramEnd"/>
          </w:p>
          <w:p w:rsidR="00092560" w:rsidRDefault="00092560" w:rsidP="000E79E8">
            <w:pPr>
              <w:jc w:val="both"/>
              <w:rPr>
                <w:rFonts w:ascii="Arial" w:hAnsi="Arial" w:cs="Arial"/>
                <w:sz w:val="22"/>
                <w:szCs w:val="22"/>
              </w:rPr>
            </w:pPr>
            <w:r>
              <w:rPr>
                <w:rFonts w:ascii="Arial" w:hAnsi="Arial" w:cs="Arial"/>
                <w:sz w:val="22"/>
                <w:szCs w:val="22"/>
              </w:rPr>
              <w:t>V  de comunicar ao Ministério do Trabalho e Emprego a concessão de férias coletivas.</w:t>
            </w:r>
          </w:p>
          <w:p w:rsidR="00092560" w:rsidRDefault="00092560" w:rsidP="000E79E8">
            <w:pPr>
              <w:jc w:val="both"/>
              <w:rPr>
                <w:rFonts w:ascii="Arial" w:hAnsi="Arial" w:cs="Arial"/>
                <w:sz w:val="22"/>
                <w:szCs w:val="22"/>
              </w:rPr>
            </w:pPr>
            <w:r>
              <w:rPr>
                <w:rFonts w:ascii="Arial" w:hAnsi="Arial" w:cs="Arial"/>
                <w:b/>
                <w:bCs/>
                <w:sz w:val="22"/>
                <w:szCs w:val="22"/>
              </w:rPr>
              <w:t xml:space="preserve">PARÁGRAFO ÚNICO  </w:t>
            </w:r>
            <w:r>
              <w:rPr>
                <w:rFonts w:ascii="Arial" w:hAnsi="Arial" w:cs="Arial"/>
                <w:bCs/>
                <w:sz w:val="22"/>
                <w:szCs w:val="22"/>
              </w:rPr>
              <w:t xml:space="preserve">Segundo o disposto no art. 52, da Lei Complementar n.123/06, o disposto no </w:t>
            </w:r>
            <w:r>
              <w:rPr>
                <w:rFonts w:ascii="Arial" w:hAnsi="Arial" w:cs="Arial"/>
                <w:bCs/>
                <w:i/>
                <w:sz w:val="22"/>
                <w:szCs w:val="22"/>
              </w:rPr>
              <w:t>caput</w:t>
            </w:r>
            <w:r>
              <w:rPr>
                <w:rFonts w:ascii="Arial" w:hAnsi="Arial" w:cs="Arial"/>
                <w:sz w:val="22"/>
                <w:szCs w:val="22"/>
              </w:rPr>
              <w:t xml:space="preserve"> não dispensa das escolas referidas dos seguintes procedimentos: </w:t>
            </w:r>
          </w:p>
          <w:p w:rsidR="00092560" w:rsidRDefault="00092560" w:rsidP="000E79E8">
            <w:pPr>
              <w:jc w:val="both"/>
              <w:rPr>
                <w:rFonts w:ascii="Arial" w:hAnsi="Arial" w:cs="Arial"/>
                <w:sz w:val="22"/>
                <w:szCs w:val="22"/>
              </w:rPr>
            </w:pPr>
            <w:r>
              <w:rPr>
                <w:rFonts w:ascii="Arial" w:hAnsi="Arial" w:cs="Arial"/>
                <w:sz w:val="22"/>
                <w:szCs w:val="22"/>
              </w:rPr>
              <w:t xml:space="preserve">I  anotações na Carteira de Trabalho e Previdência Social  CTPS; </w:t>
            </w:r>
          </w:p>
          <w:p w:rsidR="00092560" w:rsidRDefault="00092560" w:rsidP="000E79E8">
            <w:pPr>
              <w:jc w:val="both"/>
              <w:rPr>
                <w:rFonts w:ascii="Arial" w:hAnsi="Arial" w:cs="Arial"/>
                <w:sz w:val="22"/>
                <w:szCs w:val="22"/>
              </w:rPr>
            </w:pPr>
            <w:r>
              <w:rPr>
                <w:rFonts w:ascii="Arial" w:hAnsi="Arial" w:cs="Arial"/>
                <w:sz w:val="22"/>
                <w:szCs w:val="22"/>
              </w:rPr>
              <w:t xml:space="preserve">II  arquivamento dos documentos comprobatórios de cumprimento das obrigações trabalhistas e previdenciárias, enquanto não prescreverem essas obrigações; </w:t>
            </w:r>
          </w:p>
          <w:p w:rsidR="00092560" w:rsidRDefault="00092560" w:rsidP="000E79E8">
            <w:pPr>
              <w:jc w:val="both"/>
              <w:rPr>
                <w:rFonts w:ascii="Arial" w:hAnsi="Arial" w:cs="Arial"/>
                <w:sz w:val="22"/>
                <w:szCs w:val="22"/>
              </w:rPr>
            </w:pPr>
            <w:r>
              <w:rPr>
                <w:rFonts w:ascii="Arial" w:hAnsi="Arial" w:cs="Arial"/>
                <w:sz w:val="22"/>
                <w:szCs w:val="22"/>
              </w:rPr>
              <w:t xml:space="preserve">III  apresentação da Guia de Recolhimento do Fundo de Garantia do Tempo de Serviço e Informações à Previdência Social  GFIP; </w:t>
            </w:r>
          </w:p>
          <w:p w:rsidR="00092560" w:rsidRDefault="00092560" w:rsidP="000E79E8">
            <w:pPr>
              <w:jc w:val="both"/>
              <w:rPr>
                <w:rFonts w:ascii="Arial" w:hAnsi="Arial" w:cs="Arial"/>
                <w:sz w:val="22"/>
                <w:szCs w:val="22"/>
              </w:rPr>
            </w:pPr>
            <w:r>
              <w:rPr>
                <w:rFonts w:ascii="Arial" w:hAnsi="Arial" w:cs="Arial"/>
                <w:sz w:val="22"/>
                <w:szCs w:val="22"/>
              </w:rPr>
              <w:t>IV  apresentação das Relações Anuais de Empregados e da Relação Anual de Informações Sociais  RAIS e do Cadastro Geral de Empregados e Desempregados  CAGED.</w:t>
            </w:r>
          </w:p>
          <w:p w:rsidR="00092560" w:rsidRDefault="00092560" w:rsidP="000E79E8">
            <w:pPr>
              <w:jc w:val="both"/>
              <w:rPr>
                <w:rFonts w:ascii="Arial" w:hAnsi="Arial" w:cs="Arial"/>
                <w:b/>
                <w:sz w:val="22"/>
                <w:szCs w:val="22"/>
              </w:rPr>
            </w:pPr>
          </w:p>
          <w:p w:rsidR="00092560" w:rsidRDefault="00092560" w:rsidP="000E79E8">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OITAVA - DIVULGAÇÃO DESTA CONVENÇÃO COLETIVA </w:t>
            </w:r>
            <w:r>
              <w:rPr>
                <w:rFonts w:ascii="Arial" w:eastAsia="Times New Roman" w:hAnsi="Arial" w:cs="Arial"/>
                <w:b/>
                <w:bCs/>
                <w:sz w:val="21"/>
                <w:szCs w:val="21"/>
              </w:rPr>
              <w:br/>
            </w:r>
            <w:r>
              <w:rPr>
                <w:rFonts w:ascii="Arial" w:eastAsia="Times New Roman" w:hAnsi="Arial" w:cs="Arial"/>
                <w:sz w:val="21"/>
                <w:szCs w:val="21"/>
              </w:rPr>
              <w:br/>
            </w:r>
          </w:p>
          <w:p w:rsidR="00092560" w:rsidRDefault="00092560" w:rsidP="000E79E8">
            <w:pPr>
              <w:jc w:val="both"/>
              <w:rPr>
                <w:rFonts w:ascii="Arial" w:hAnsi="Arial" w:cs="Arial"/>
                <w:sz w:val="22"/>
                <w:szCs w:val="22"/>
              </w:rPr>
            </w:pPr>
            <w:r>
              <w:rPr>
                <w:rFonts w:ascii="Arial" w:hAnsi="Arial" w:cs="Arial"/>
                <w:sz w:val="22"/>
                <w:szCs w:val="22"/>
              </w:rPr>
              <w:t>Os Estabelecimentos de Ensino manterão um exemplar do texto deste instrumento normativo na sala dos professores de cada unidade escolar à disposição dos empregados, ou no quadro de editais, para consultas.</w:t>
            </w:r>
          </w:p>
          <w:p w:rsidR="00092560" w:rsidRDefault="00092560" w:rsidP="000E79E8">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7401"/>
            </w:tblGrid>
            <w:tr w:rsidR="00092560" w:rsidTr="000E79E8">
              <w:trPr>
                <w:tblCellSpacing w:w="0" w:type="dxa"/>
                <w:jc w:val="center"/>
              </w:trPr>
              <w:tc>
                <w:tcPr>
                  <w:tcW w:w="0" w:type="auto"/>
                  <w:vAlign w:val="center"/>
                  <w:hideMark/>
                </w:tcPr>
                <w:p w:rsidR="00092560" w:rsidRDefault="00092560" w:rsidP="000E79E8">
                  <w:pPr>
                    <w:jc w:val="center"/>
                    <w:rPr>
                      <w:rFonts w:eastAsia="Times New Roman"/>
                    </w:rPr>
                  </w:pPr>
                  <w:r>
                    <w:rPr>
                      <w:rFonts w:eastAsia="Times New Roman"/>
                    </w:rPr>
                    <w:lastRenderedPageBreak/>
                    <w:br/>
                  </w:r>
                  <w:r>
                    <w:rPr>
                      <w:rFonts w:eastAsia="Times New Roman"/>
                    </w:rPr>
                    <w:br/>
                    <w:t xml:space="preserve">JOSE CARLOS BARBIERI </w:t>
                  </w:r>
                  <w:r>
                    <w:rPr>
                      <w:rFonts w:eastAsia="Times New Roman"/>
                    </w:rPr>
                    <w:br/>
                    <w:t xml:space="preserve">Presidente </w:t>
                  </w:r>
                  <w:r>
                    <w:rPr>
                      <w:rFonts w:eastAsia="Times New Roman"/>
                    </w:rPr>
                    <w:br/>
                    <w:t xml:space="preserve">SIND DOS ESTAB PART DE ENSINO DO NOROESTE DO ESTADO PR </w:t>
                  </w:r>
                  <w:r>
                    <w:rPr>
                      <w:rFonts w:eastAsia="Times New Roman"/>
                    </w:rPr>
                    <w:br/>
                  </w:r>
                  <w:r>
                    <w:rPr>
                      <w:rFonts w:eastAsia="Times New Roman"/>
                    </w:rPr>
                    <w:br/>
                  </w:r>
                  <w:r>
                    <w:rPr>
                      <w:rFonts w:eastAsia="Times New Roman"/>
                    </w:rPr>
                    <w:br/>
                  </w:r>
                  <w:r>
                    <w:rPr>
                      <w:rFonts w:eastAsia="Times New Roman"/>
                    </w:rPr>
                    <w:br/>
                    <w:t xml:space="preserve">JOSE MARIA DE OLIVEIRA MARQUES </w:t>
                  </w:r>
                  <w:r>
                    <w:rPr>
                      <w:rFonts w:eastAsia="Times New Roman"/>
                    </w:rPr>
                    <w:br/>
                    <w:t xml:space="preserve">Presidente </w:t>
                  </w:r>
                  <w:r>
                    <w:rPr>
                      <w:rFonts w:eastAsia="Times New Roman"/>
                    </w:rPr>
                    <w:br/>
                    <w:t xml:space="preserve">SIND DOS TRABALHADORES EM ESTAB DE ENSINO DE MARINGA </w:t>
                  </w:r>
                  <w:r>
                    <w:rPr>
                      <w:rFonts w:eastAsia="Times New Roman"/>
                    </w:rPr>
                    <w:br/>
                  </w:r>
                  <w:r>
                    <w:rPr>
                      <w:rFonts w:eastAsia="Times New Roman"/>
                    </w:rPr>
                    <w:br/>
                  </w:r>
                </w:p>
              </w:tc>
            </w:tr>
          </w:tbl>
          <w:p w:rsidR="00092560" w:rsidRDefault="00092560" w:rsidP="000E79E8">
            <w:pPr>
              <w:rPr>
                <w:rFonts w:ascii="Arial" w:eastAsia="Times New Roman" w:hAnsi="Arial" w:cs="Arial"/>
                <w:sz w:val="21"/>
                <w:szCs w:val="21"/>
              </w:rPr>
            </w:pPr>
          </w:p>
          <w:p w:rsidR="00092560" w:rsidRDefault="00092560" w:rsidP="000E79E8">
            <w:pPr>
              <w:jc w:val="center"/>
              <w:rPr>
                <w:rFonts w:ascii="Arial" w:eastAsia="Times New Roman" w:hAnsi="Arial" w:cs="Arial"/>
                <w:sz w:val="21"/>
                <w:szCs w:val="21"/>
              </w:rPr>
            </w:pPr>
            <w:r>
              <w:rPr>
                <w:rFonts w:ascii="Arial" w:eastAsia="Times New Roman" w:hAnsi="Arial" w:cs="Arial"/>
                <w:b/>
                <w:bCs/>
                <w:sz w:val="21"/>
                <w:szCs w:val="21"/>
              </w:rPr>
              <w:t xml:space="preserve">ANEXOS </w:t>
            </w:r>
          </w:p>
          <w:p w:rsidR="00092560" w:rsidRDefault="00092560" w:rsidP="000E79E8">
            <w:pPr>
              <w:jc w:val="center"/>
              <w:rPr>
                <w:rFonts w:ascii="Arial" w:eastAsia="Times New Roman" w:hAnsi="Arial" w:cs="Arial"/>
                <w:b/>
                <w:bCs/>
                <w:sz w:val="21"/>
                <w:szCs w:val="21"/>
              </w:rPr>
            </w:pPr>
            <w:r>
              <w:rPr>
                <w:rFonts w:ascii="Arial" w:eastAsia="Times New Roman" w:hAnsi="Arial" w:cs="Arial"/>
                <w:b/>
                <w:bCs/>
                <w:sz w:val="21"/>
                <w:szCs w:val="21"/>
              </w:rPr>
              <w:t xml:space="preserve">ANEXO I - ATA LABORAL </w:t>
            </w:r>
          </w:p>
          <w:p w:rsidR="00092560" w:rsidRDefault="00092560" w:rsidP="000E79E8">
            <w:pPr>
              <w:rPr>
                <w:rFonts w:ascii="Arial" w:eastAsia="Times New Roman" w:hAnsi="Arial" w:cs="Arial"/>
                <w:sz w:val="21"/>
                <w:szCs w:val="21"/>
              </w:rPr>
            </w:pPr>
            <w:r>
              <w:rPr>
                <w:rFonts w:ascii="Arial" w:eastAsia="Times New Roman" w:hAnsi="Arial" w:cs="Arial"/>
                <w:sz w:val="21"/>
                <w:szCs w:val="21"/>
              </w:rPr>
              <w:br/>
            </w:r>
          </w:p>
          <w:p w:rsidR="00092560" w:rsidRDefault="00092560" w:rsidP="000E79E8">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92560" w:rsidRDefault="00092560" w:rsidP="000E79E8">
            <w:pPr>
              <w:rPr>
                <w:rFonts w:ascii="Arial" w:eastAsia="Times New Roman" w:hAnsi="Arial" w:cs="Arial"/>
                <w:b/>
                <w:bCs/>
                <w:sz w:val="21"/>
                <w:szCs w:val="21"/>
              </w:rPr>
            </w:pPr>
            <w:r>
              <w:rPr>
                <w:rFonts w:ascii="Arial" w:eastAsia="Times New Roman" w:hAnsi="Arial" w:cs="Arial"/>
                <w:sz w:val="21"/>
                <w:szCs w:val="21"/>
              </w:rPr>
              <w:br/>
            </w:r>
          </w:p>
          <w:p w:rsidR="00092560" w:rsidRDefault="00092560" w:rsidP="000E79E8">
            <w:pPr>
              <w:jc w:val="center"/>
              <w:rPr>
                <w:rFonts w:ascii="Arial" w:eastAsia="Times New Roman" w:hAnsi="Arial" w:cs="Arial"/>
                <w:b/>
                <w:bCs/>
                <w:sz w:val="21"/>
                <w:szCs w:val="21"/>
              </w:rPr>
            </w:pPr>
            <w:r>
              <w:rPr>
                <w:rFonts w:ascii="Arial" w:eastAsia="Times New Roman" w:hAnsi="Arial" w:cs="Arial"/>
                <w:b/>
                <w:bCs/>
                <w:sz w:val="21"/>
                <w:szCs w:val="21"/>
              </w:rPr>
              <w:t xml:space="preserve">ANEXO II - ATA PATRONAL </w:t>
            </w:r>
          </w:p>
          <w:p w:rsidR="00092560" w:rsidRDefault="00092560" w:rsidP="000E79E8">
            <w:pPr>
              <w:rPr>
                <w:rFonts w:ascii="Arial" w:eastAsia="Times New Roman" w:hAnsi="Arial" w:cs="Arial"/>
                <w:sz w:val="21"/>
                <w:szCs w:val="21"/>
              </w:rPr>
            </w:pPr>
            <w:r>
              <w:rPr>
                <w:rFonts w:ascii="Arial" w:eastAsia="Times New Roman" w:hAnsi="Arial" w:cs="Arial"/>
                <w:sz w:val="21"/>
                <w:szCs w:val="21"/>
              </w:rPr>
              <w:br/>
            </w:r>
          </w:p>
          <w:p w:rsidR="00092560" w:rsidRDefault="00092560" w:rsidP="000E79E8">
            <w:pPr>
              <w:pStyle w:val="NormalWeb"/>
              <w:rPr>
                <w:rFonts w:ascii="Arial" w:hAnsi="Arial" w:cs="Arial"/>
                <w:sz w:val="21"/>
                <w:szCs w:val="21"/>
              </w:rPr>
            </w:pPr>
            <w:hyperlink r:id="rId6" w:tgtFrame="_blank" w:history="1">
              <w:r>
                <w:rPr>
                  <w:rStyle w:val="Hyperlink"/>
                  <w:rFonts w:ascii="Arial" w:hAnsi="Arial" w:cs="Arial"/>
                  <w:sz w:val="21"/>
                  <w:szCs w:val="21"/>
                </w:rPr>
                <w:t>Anexo (PDF)</w:t>
              </w:r>
            </w:hyperlink>
          </w:p>
          <w:p w:rsidR="00092560" w:rsidRDefault="00092560" w:rsidP="000E79E8">
            <w:pPr>
              <w:rPr>
                <w:rFonts w:ascii="Arial" w:eastAsia="Times New Roman" w:hAnsi="Arial" w:cs="Arial"/>
                <w:sz w:val="21"/>
                <w:szCs w:val="21"/>
              </w:rPr>
            </w:pPr>
            <w:r>
              <w:rPr>
                <w:rFonts w:ascii="Arial" w:eastAsia="Times New Roman" w:hAnsi="Arial" w:cs="Arial"/>
                <w:sz w:val="21"/>
                <w:szCs w:val="21"/>
              </w:rPr>
              <w:br/>
              <w:t xml:space="preserve">    A autenticidade deste documento poderá ser confirmada na página do Ministério do Trabalho e Emprego na Internet, no endereço http://www.mte.gov.br. </w:t>
            </w:r>
          </w:p>
        </w:tc>
      </w:tr>
    </w:tbl>
    <w:p w:rsidR="008934D3" w:rsidRDefault="008934D3">
      <w:bookmarkStart w:id="1" w:name="_GoBack"/>
      <w:bookmarkEnd w:id="1"/>
    </w:p>
    <w:sectPr w:rsidR="008934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60"/>
    <w:rsid w:val="00092560"/>
    <w:rsid w:val="008934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60"/>
    <w:pPr>
      <w:spacing w:after="0" w:line="240" w:lineRule="auto"/>
    </w:pPr>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09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092560"/>
    <w:rPr>
      <w:rFonts w:ascii="Courier New" w:eastAsiaTheme="minorEastAsia" w:hAnsi="Courier New" w:cs="Courier New"/>
      <w:sz w:val="20"/>
      <w:szCs w:val="20"/>
      <w:lang w:eastAsia="pt-BR"/>
    </w:rPr>
  </w:style>
  <w:style w:type="paragraph" w:customStyle="1" w:styleId="titulo">
    <w:name w:val="titulo"/>
    <w:basedOn w:val="Normal"/>
    <w:rsid w:val="00092560"/>
    <w:pPr>
      <w:spacing w:before="100" w:beforeAutospacing="1" w:after="100" w:afterAutospacing="1"/>
    </w:pPr>
    <w:rPr>
      <w:rFonts w:ascii="Arial" w:hAnsi="Arial" w:cs="Arial"/>
      <w:sz w:val="21"/>
      <w:szCs w:val="21"/>
    </w:rPr>
  </w:style>
  <w:style w:type="paragraph" w:customStyle="1" w:styleId="subtitulo">
    <w:name w:val="subtitulo"/>
    <w:basedOn w:val="Normal"/>
    <w:rsid w:val="00092560"/>
    <w:pPr>
      <w:spacing w:before="100" w:beforeAutospacing="1" w:after="100" w:afterAutospacing="1"/>
    </w:pPr>
    <w:rPr>
      <w:rFonts w:ascii="Arial" w:hAnsi="Arial" w:cs="Arial"/>
      <w:sz w:val="20"/>
      <w:szCs w:val="20"/>
    </w:rPr>
  </w:style>
  <w:style w:type="paragraph" w:customStyle="1" w:styleId="texto">
    <w:name w:val="texto"/>
    <w:basedOn w:val="Normal"/>
    <w:rsid w:val="00092560"/>
    <w:pPr>
      <w:spacing w:before="100" w:beforeAutospacing="1" w:after="100" w:afterAutospacing="1"/>
    </w:pPr>
    <w:rPr>
      <w:rFonts w:ascii="Arial" w:hAnsi="Arial" w:cs="Arial"/>
      <w:sz w:val="21"/>
      <w:szCs w:val="21"/>
    </w:rPr>
  </w:style>
  <w:style w:type="paragraph" w:customStyle="1" w:styleId="tituloclausula">
    <w:name w:val="tituloclausula"/>
    <w:basedOn w:val="Normal"/>
    <w:rsid w:val="00092560"/>
    <w:pPr>
      <w:spacing w:before="100" w:beforeAutospacing="1" w:after="100" w:afterAutospacing="1"/>
    </w:pPr>
    <w:rPr>
      <w:rFonts w:ascii="Arial" w:hAnsi="Arial" w:cs="Arial"/>
      <w:sz w:val="21"/>
      <w:szCs w:val="21"/>
    </w:rPr>
  </w:style>
  <w:style w:type="paragraph" w:customStyle="1" w:styleId="descricaoclausula">
    <w:name w:val="descricaoclausula"/>
    <w:basedOn w:val="Normal"/>
    <w:rsid w:val="00092560"/>
    <w:pPr>
      <w:spacing w:before="100" w:beforeAutospacing="1" w:after="100" w:afterAutospacing="1"/>
    </w:pPr>
    <w:rPr>
      <w:rFonts w:ascii="Arial" w:hAnsi="Arial" w:cs="Arial"/>
      <w:sz w:val="21"/>
      <w:szCs w:val="21"/>
    </w:rPr>
  </w:style>
  <w:style w:type="paragraph" w:customStyle="1" w:styleId="textogrupo">
    <w:name w:val="textogrupo"/>
    <w:basedOn w:val="Normal"/>
    <w:rsid w:val="00092560"/>
    <w:pPr>
      <w:spacing w:before="100" w:beforeAutospacing="1" w:after="100" w:afterAutospacing="1"/>
    </w:pPr>
    <w:rPr>
      <w:rFonts w:ascii="Arial" w:hAnsi="Arial" w:cs="Arial"/>
      <w:caps/>
      <w:sz w:val="27"/>
      <w:szCs w:val="27"/>
    </w:rPr>
  </w:style>
  <w:style w:type="paragraph" w:customStyle="1" w:styleId="textosubgrupo">
    <w:name w:val="textosubgrupo"/>
    <w:basedOn w:val="Normal"/>
    <w:rsid w:val="00092560"/>
    <w:pPr>
      <w:spacing w:before="100" w:beforeAutospacing="1" w:after="100" w:afterAutospacing="1"/>
    </w:pPr>
    <w:rPr>
      <w:rFonts w:ascii="Arial" w:hAnsi="Arial" w:cs="Arial"/>
      <w:caps/>
    </w:rPr>
  </w:style>
  <w:style w:type="paragraph" w:customStyle="1" w:styleId="textonome">
    <w:name w:val="textonome"/>
    <w:basedOn w:val="Normal"/>
    <w:rsid w:val="00092560"/>
    <w:pPr>
      <w:spacing w:before="100" w:beforeAutospacing="1" w:after="100" w:afterAutospacing="1"/>
    </w:pPr>
    <w:rPr>
      <w:rFonts w:ascii="Arial" w:hAnsi="Arial" w:cs="Arial"/>
      <w:b/>
      <w:bCs/>
      <w:caps/>
      <w:sz w:val="18"/>
      <w:szCs w:val="18"/>
    </w:rPr>
  </w:style>
  <w:style w:type="paragraph" w:customStyle="1" w:styleId="textofuncao">
    <w:name w:val="textofuncao"/>
    <w:basedOn w:val="Normal"/>
    <w:rsid w:val="00092560"/>
    <w:pPr>
      <w:spacing w:before="100" w:beforeAutospacing="1" w:after="100" w:afterAutospacing="1"/>
    </w:pPr>
    <w:rPr>
      <w:rFonts w:ascii="Verdana" w:hAnsi="Verdana"/>
      <w:b/>
      <w:bCs/>
      <w:sz w:val="18"/>
      <w:szCs w:val="18"/>
    </w:rPr>
  </w:style>
  <w:style w:type="paragraph" w:customStyle="1" w:styleId="pagebreak">
    <w:name w:val="pagebreak"/>
    <w:basedOn w:val="Normal"/>
    <w:rsid w:val="00092560"/>
    <w:pPr>
      <w:spacing w:before="100" w:beforeAutospacing="1" w:after="100" w:afterAutospacing="1"/>
    </w:pPr>
  </w:style>
  <w:style w:type="paragraph" w:styleId="NormalWeb">
    <w:name w:val="Normal (Web)"/>
    <w:basedOn w:val="Normal"/>
    <w:uiPriority w:val="99"/>
    <w:unhideWhenUsed/>
    <w:rsid w:val="00092560"/>
    <w:pPr>
      <w:spacing w:before="100" w:beforeAutospacing="1" w:after="100" w:afterAutospacing="1"/>
    </w:pPr>
  </w:style>
  <w:style w:type="character" w:styleId="Forte">
    <w:name w:val="Strong"/>
    <w:basedOn w:val="Fontepargpadro"/>
    <w:uiPriority w:val="22"/>
    <w:qFormat/>
    <w:rsid w:val="00092560"/>
    <w:rPr>
      <w:b/>
      <w:bCs/>
    </w:rPr>
  </w:style>
  <w:style w:type="character" w:styleId="nfase">
    <w:name w:val="Emphasis"/>
    <w:basedOn w:val="Fontepargpadro"/>
    <w:uiPriority w:val="20"/>
    <w:qFormat/>
    <w:rsid w:val="00092560"/>
    <w:rPr>
      <w:i/>
      <w:iCs/>
    </w:rPr>
  </w:style>
  <w:style w:type="paragraph" w:styleId="Corpodetexto">
    <w:name w:val="Body Text"/>
    <w:basedOn w:val="Normal"/>
    <w:link w:val="CorpodetextoChar"/>
    <w:uiPriority w:val="99"/>
    <w:semiHidden/>
    <w:unhideWhenUsed/>
    <w:rsid w:val="00092560"/>
    <w:pPr>
      <w:spacing w:before="100" w:beforeAutospacing="1" w:after="100" w:afterAutospacing="1"/>
    </w:pPr>
  </w:style>
  <w:style w:type="character" w:customStyle="1" w:styleId="CorpodetextoChar">
    <w:name w:val="Corpo de texto Char"/>
    <w:basedOn w:val="Fontepargpadro"/>
    <w:link w:val="Corpodetexto"/>
    <w:uiPriority w:val="99"/>
    <w:semiHidden/>
    <w:rsid w:val="00092560"/>
    <w:rPr>
      <w:rFonts w:ascii="Times New Roman" w:eastAsiaTheme="minorEastAsia" w:hAnsi="Times New Roman" w:cs="Times New Roman"/>
      <w:sz w:val="24"/>
      <w:szCs w:val="24"/>
      <w:lang w:eastAsia="pt-BR"/>
    </w:rPr>
  </w:style>
  <w:style w:type="paragraph" w:customStyle="1" w:styleId="texto1">
    <w:name w:val="texto1"/>
    <w:basedOn w:val="Normal"/>
    <w:rsid w:val="00092560"/>
    <w:pPr>
      <w:spacing w:before="100" w:beforeAutospacing="1" w:after="100" w:afterAutospacing="1"/>
    </w:pPr>
  </w:style>
  <w:style w:type="paragraph" w:styleId="Recuodecorpodetexto2">
    <w:name w:val="Body Text Indent 2"/>
    <w:basedOn w:val="Normal"/>
    <w:link w:val="Recuodecorpodetexto2Char"/>
    <w:uiPriority w:val="99"/>
    <w:semiHidden/>
    <w:unhideWhenUsed/>
    <w:rsid w:val="00092560"/>
    <w:pPr>
      <w:spacing w:before="100" w:beforeAutospacing="1" w:after="100" w:afterAutospacing="1"/>
    </w:pPr>
  </w:style>
  <w:style w:type="character" w:customStyle="1" w:styleId="Recuodecorpodetexto2Char">
    <w:name w:val="Recuo de corpo de texto 2 Char"/>
    <w:basedOn w:val="Fontepargpadro"/>
    <w:link w:val="Recuodecorpodetexto2"/>
    <w:uiPriority w:val="99"/>
    <w:semiHidden/>
    <w:rsid w:val="00092560"/>
    <w:rPr>
      <w:rFonts w:ascii="Times New Roman" w:eastAsiaTheme="minorEastAsia" w:hAnsi="Times New Roman" w:cs="Times New Roman"/>
      <w:sz w:val="24"/>
      <w:szCs w:val="24"/>
      <w:lang w:eastAsia="pt-BR"/>
    </w:rPr>
  </w:style>
  <w:style w:type="character" w:styleId="Hyperlink">
    <w:name w:val="Hyperlink"/>
    <w:basedOn w:val="Fontepargpadro"/>
    <w:uiPriority w:val="99"/>
    <w:semiHidden/>
    <w:unhideWhenUsed/>
    <w:rsid w:val="00092560"/>
    <w:rPr>
      <w:color w:val="0000FF"/>
      <w:u w:val="single"/>
    </w:rPr>
  </w:style>
  <w:style w:type="character" w:styleId="HiperlinkVisitado">
    <w:name w:val="FollowedHyperlink"/>
    <w:basedOn w:val="Fontepargpadro"/>
    <w:uiPriority w:val="99"/>
    <w:semiHidden/>
    <w:unhideWhenUsed/>
    <w:rsid w:val="0009256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60"/>
    <w:pPr>
      <w:spacing w:after="0" w:line="240" w:lineRule="auto"/>
    </w:pPr>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092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092560"/>
    <w:rPr>
      <w:rFonts w:ascii="Courier New" w:eastAsiaTheme="minorEastAsia" w:hAnsi="Courier New" w:cs="Courier New"/>
      <w:sz w:val="20"/>
      <w:szCs w:val="20"/>
      <w:lang w:eastAsia="pt-BR"/>
    </w:rPr>
  </w:style>
  <w:style w:type="paragraph" w:customStyle="1" w:styleId="titulo">
    <w:name w:val="titulo"/>
    <w:basedOn w:val="Normal"/>
    <w:rsid w:val="00092560"/>
    <w:pPr>
      <w:spacing w:before="100" w:beforeAutospacing="1" w:after="100" w:afterAutospacing="1"/>
    </w:pPr>
    <w:rPr>
      <w:rFonts w:ascii="Arial" w:hAnsi="Arial" w:cs="Arial"/>
      <w:sz w:val="21"/>
      <w:szCs w:val="21"/>
    </w:rPr>
  </w:style>
  <w:style w:type="paragraph" w:customStyle="1" w:styleId="subtitulo">
    <w:name w:val="subtitulo"/>
    <w:basedOn w:val="Normal"/>
    <w:rsid w:val="00092560"/>
    <w:pPr>
      <w:spacing w:before="100" w:beforeAutospacing="1" w:after="100" w:afterAutospacing="1"/>
    </w:pPr>
    <w:rPr>
      <w:rFonts w:ascii="Arial" w:hAnsi="Arial" w:cs="Arial"/>
      <w:sz w:val="20"/>
      <w:szCs w:val="20"/>
    </w:rPr>
  </w:style>
  <w:style w:type="paragraph" w:customStyle="1" w:styleId="texto">
    <w:name w:val="texto"/>
    <w:basedOn w:val="Normal"/>
    <w:rsid w:val="00092560"/>
    <w:pPr>
      <w:spacing w:before="100" w:beforeAutospacing="1" w:after="100" w:afterAutospacing="1"/>
    </w:pPr>
    <w:rPr>
      <w:rFonts w:ascii="Arial" w:hAnsi="Arial" w:cs="Arial"/>
      <w:sz w:val="21"/>
      <w:szCs w:val="21"/>
    </w:rPr>
  </w:style>
  <w:style w:type="paragraph" w:customStyle="1" w:styleId="tituloclausula">
    <w:name w:val="tituloclausula"/>
    <w:basedOn w:val="Normal"/>
    <w:rsid w:val="00092560"/>
    <w:pPr>
      <w:spacing w:before="100" w:beforeAutospacing="1" w:after="100" w:afterAutospacing="1"/>
    </w:pPr>
    <w:rPr>
      <w:rFonts w:ascii="Arial" w:hAnsi="Arial" w:cs="Arial"/>
      <w:sz w:val="21"/>
      <w:szCs w:val="21"/>
    </w:rPr>
  </w:style>
  <w:style w:type="paragraph" w:customStyle="1" w:styleId="descricaoclausula">
    <w:name w:val="descricaoclausula"/>
    <w:basedOn w:val="Normal"/>
    <w:rsid w:val="00092560"/>
    <w:pPr>
      <w:spacing w:before="100" w:beforeAutospacing="1" w:after="100" w:afterAutospacing="1"/>
    </w:pPr>
    <w:rPr>
      <w:rFonts w:ascii="Arial" w:hAnsi="Arial" w:cs="Arial"/>
      <w:sz w:val="21"/>
      <w:szCs w:val="21"/>
    </w:rPr>
  </w:style>
  <w:style w:type="paragraph" w:customStyle="1" w:styleId="textogrupo">
    <w:name w:val="textogrupo"/>
    <w:basedOn w:val="Normal"/>
    <w:rsid w:val="00092560"/>
    <w:pPr>
      <w:spacing w:before="100" w:beforeAutospacing="1" w:after="100" w:afterAutospacing="1"/>
    </w:pPr>
    <w:rPr>
      <w:rFonts w:ascii="Arial" w:hAnsi="Arial" w:cs="Arial"/>
      <w:caps/>
      <w:sz w:val="27"/>
      <w:szCs w:val="27"/>
    </w:rPr>
  </w:style>
  <w:style w:type="paragraph" w:customStyle="1" w:styleId="textosubgrupo">
    <w:name w:val="textosubgrupo"/>
    <w:basedOn w:val="Normal"/>
    <w:rsid w:val="00092560"/>
    <w:pPr>
      <w:spacing w:before="100" w:beforeAutospacing="1" w:after="100" w:afterAutospacing="1"/>
    </w:pPr>
    <w:rPr>
      <w:rFonts w:ascii="Arial" w:hAnsi="Arial" w:cs="Arial"/>
      <w:caps/>
    </w:rPr>
  </w:style>
  <w:style w:type="paragraph" w:customStyle="1" w:styleId="textonome">
    <w:name w:val="textonome"/>
    <w:basedOn w:val="Normal"/>
    <w:rsid w:val="00092560"/>
    <w:pPr>
      <w:spacing w:before="100" w:beforeAutospacing="1" w:after="100" w:afterAutospacing="1"/>
    </w:pPr>
    <w:rPr>
      <w:rFonts w:ascii="Arial" w:hAnsi="Arial" w:cs="Arial"/>
      <w:b/>
      <w:bCs/>
      <w:caps/>
      <w:sz w:val="18"/>
      <w:szCs w:val="18"/>
    </w:rPr>
  </w:style>
  <w:style w:type="paragraph" w:customStyle="1" w:styleId="textofuncao">
    <w:name w:val="textofuncao"/>
    <w:basedOn w:val="Normal"/>
    <w:rsid w:val="00092560"/>
    <w:pPr>
      <w:spacing w:before="100" w:beforeAutospacing="1" w:after="100" w:afterAutospacing="1"/>
    </w:pPr>
    <w:rPr>
      <w:rFonts w:ascii="Verdana" w:hAnsi="Verdana"/>
      <w:b/>
      <w:bCs/>
      <w:sz w:val="18"/>
      <w:szCs w:val="18"/>
    </w:rPr>
  </w:style>
  <w:style w:type="paragraph" w:customStyle="1" w:styleId="pagebreak">
    <w:name w:val="pagebreak"/>
    <w:basedOn w:val="Normal"/>
    <w:rsid w:val="00092560"/>
    <w:pPr>
      <w:spacing w:before="100" w:beforeAutospacing="1" w:after="100" w:afterAutospacing="1"/>
    </w:pPr>
  </w:style>
  <w:style w:type="paragraph" w:styleId="NormalWeb">
    <w:name w:val="Normal (Web)"/>
    <w:basedOn w:val="Normal"/>
    <w:uiPriority w:val="99"/>
    <w:unhideWhenUsed/>
    <w:rsid w:val="00092560"/>
    <w:pPr>
      <w:spacing w:before="100" w:beforeAutospacing="1" w:after="100" w:afterAutospacing="1"/>
    </w:pPr>
  </w:style>
  <w:style w:type="character" w:styleId="Forte">
    <w:name w:val="Strong"/>
    <w:basedOn w:val="Fontepargpadro"/>
    <w:uiPriority w:val="22"/>
    <w:qFormat/>
    <w:rsid w:val="00092560"/>
    <w:rPr>
      <w:b/>
      <w:bCs/>
    </w:rPr>
  </w:style>
  <w:style w:type="character" w:styleId="nfase">
    <w:name w:val="Emphasis"/>
    <w:basedOn w:val="Fontepargpadro"/>
    <w:uiPriority w:val="20"/>
    <w:qFormat/>
    <w:rsid w:val="00092560"/>
    <w:rPr>
      <w:i/>
      <w:iCs/>
    </w:rPr>
  </w:style>
  <w:style w:type="paragraph" w:styleId="Corpodetexto">
    <w:name w:val="Body Text"/>
    <w:basedOn w:val="Normal"/>
    <w:link w:val="CorpodetextoChar"/>
    <w:uiPriority w:val="99"/>
    <w:semiHidden/>
    <w:unhideWhenUsed/>
    <w:rsid w:val="00092560"/>
    <w:pPr>
      <w:spacing w:before="100" w:beforeAutospacing="1" w:after="100" w:afterAutospacing="1"/>
    </w:pPr>
  </w:style>
  <w:style w:type="character" w:customStyle="1" w:styleId="CorpodetextoChar">
    <w:name w:val="Corpo de texto Char"/>
    <w:basedOn w:val="Fontepargpadro"/>
    <w:link w:val="Corpodetexto"/>
    <w:uiPriority w:val="99"/>
    <w:semiHidden/>
    <w:rsid w:val="00092560"/>
    <w:rPr>
      <w:rFonts w:ascii="Times New Roman" w:eastAsiaTheme="minorEastAsia" w:hAnsi="Times New Roman" w:cs="Times New Roman"/>
      <w:sz w:val="24"/>
      <w:szCs w:val="24"/>
      <w:lang w:eastAsia="pt-BR"/>
    </w:rPr>
  </w:style>
  <w:style w:type="paragraph" w:customStyle="1" w:styleId="texto1">
    <w:name w:val="texto1"/>
    <w:basedOn w:val="Normal"/>
    <w:rsid w:val="00092560"/>
    <w:pPr>
      <w:spacing w:before="100" w:beforeAutospacing="1" w:after="100" w:afterAutospacing="1"/>
    </w:pPr>
  </w:style>
  <w:style w:type="paragraph" w:styleId="Recuodecorpodetexto2">
    <w:name w:val="Body Text Indent 2"/>
    <w:basedOn w:val="Normal"/>
    <w:link w:val="Recuodecorpodetexto2Char"/>
    <w:uiPriority w:val="99"/>
    <w:semiHidden/>
    <w:unhideWhenUsed/>
    <w:rsid w:val="00092560"/>
    <w:pPr>
      <w:spacing w:before="100" w:beforeAutospacing="1" w:after="100" w:afterAutospacing="1"/>
    </w:pPr>
  </w:style>
  <w:style w:type="character" w:customStyle="1" w:styleId="Recuodecorpodetexto2Char">
    <w:name w:val="Recuo de corpo de texto 2 Char"/>
    <w:basedOn w:val="Fontepargpadro"/>
    <w:link w:val="Recuodecorpodetexto2"/>
    <w:uiPriority w:val="99"/>
    <w:semiHidden/>
    <w:rsid w:val="00092560"/>
    <w:rPr>
      <w:rFonts w:ascii="Times New Roman" w:eastAsiaTheme="minorEastAsia" w:hAnsi="Times New Roman" w:cs="Times New Roman"/>
      <w:sz w:val="24"/>
      <w:szCs w:val="24"/>
      <w:lang w:eastAsia="pt-BR"/>
    </w:rPr>
  </w:style>
  <w:style w:type="character" w:styleId="Hyperlink">
    <w:name w:val="Hyperlink"/>
    <w:basedOn w:val="Fontepargpadro"/>
    <w:uiPriority w:val="99"/>
    <w:semiHidden/>
    <w:unhideWhenUsed/>
    <w:rsid w:val="00092560"/>
    <w:rPr>
      <w:color w:val="0000FF"/>
      <w:u w:val="single"/>
    </w:rPr>
  </w:style>
  <w:style w:type="character" w:styleId="HiperlinkVisitado">
    <w:name w:val="FollowedHyperlink"/>
    <w:basedOn w:val="Fontepargpadro"/>
    <w:uiPriority w:val="99"/>
    <w:semiHidden/>
    <w:unhideWhenUsed/>
    <w:rsid w:val="000925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mte.gov.br/sistemas/mediador/imagemAnexo/MR068805_20162016_10_10T17_53_33.pdf" TargetMode="External"/><Relationship Id="rId5" Type="http://schemas.openxmlformats.org/officeDocument/2006/relationships/hyperlink" Target="http://www3.mte.gov.br/sistemas/mediador/imagemAnexo/MR068805_20162016_10_10T17_33_32.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9161</Words>
  <Characters>49470</Characters>
  <Application>Microsoft Office Word</Application>
  <DocSecurity>0</DocSecurity>
  <Lines>412</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dc:creator>
  <cp:lastModifiedBy>Ana Paula</cp:lastModifiedBy>
  <cp:revision>1</cp:revision>
  <dcterms:created xsi:type="dcterms:W3CDTF">2016-11-22T11:50:00Z</dcterms:created>
  <dcterms:modified xsi:type="dcterms:W3CDTF">2016-11-22T11:50:00Z</dcterms:modified>
</cp:coreProperties>
</file>